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7766" w14:textId="77777777" w:rsidR="003D3726" w:rsidRDefault="00980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92A586C" w14:textId="77777777" w:rsidR="003D3726" w:rsidRDefault="00980020">
      <w:pPr>
        <w:framePr w:w="7992" w:wrap="auto" w:hAnchor="text" w:x="1416" w:y="1880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2"/>
          <w:sz w:val="24"/>
        </w:rPr>
        <w:t>Fassade</w:t>
      </w:r>
      <w:proofErr w:type="spellEnd"/>
      <w:r>
        <w:rPr>
          <w:rFonts w:ascii="KJTNPB+Aptos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KJTNPB+Aptos Bold"/>
          <w:b/>
          <w:color w:val="000000"/>
          <w:spacing w:val="-1"/>
          <w:sz w:val="24"/>
        </w:rPr>
        <w:t>Photovoltaik-Montagesysteme</w:t>
      </w:r>
      <w:proofErr w:type="spellEnd"/>
      <w:r>
        <w:rPr>
          <w:rFonts w:ascii="KJTNPB+Aptos Bold"/>
          <w:b/>
          <w:color w:val="000000"/>
          <w:spacing w:val="2"/>
          <w:sz w:val="24"/>
        </w:rPr>
        <w:t xml:space="preserve"> </w:t>
      </w:r>
      <w:r>
        <w:rPr>
          <w:rFonts w:ascii="KJTNPB+Aptos Bold" w:hAnsi="KJTNPB+Aptos Bold" w:cs="KJTNPB+Aptos Bold"/>
          <w:b/>
          <w:color w:val="000000"/>
          <w:spacing w:val="-1"/>
          <w:sz w:val="24"/>
        </w:rPr>
        <w:t>für</w:t>
      </w:r>
      <w:r>
        <w:rPr>
          <w:rFonts w:ascii="KJTNPB+Aptos Bold"/>
          <w:b/>
          <w:color w:val="000000"/>
          <w:sz w:val="24"/>
        </w:rPr>
        <w:t xml:space="preserve"> Beton, </w:t>
      </w:r>
      <w:proofErr w:type="spellStart"/>
      <w:r>
        <w:rPr>
          <w:rFonts w:ascii="KJTNPB+Aptos Bold"/>
          <w:b/>
          <w:color w:val="000000"/>
          <w:sz w:val="24"/>
        </w:rPr>
        <w:t>Mauerwerk</w:t>
      </w:r>
      <w:proofErr w:type="spellEnd"/>
      <w:r>
        <w:rPr>
          <w:rFonts w:ascii="KJTNPB+Aptos Bold"/>
          <w:b/>
          <w:color w:val="000000"/>
          <w:sz w:val="24"/>
        </w:rPr>
        <w:t>,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pacing w:val="2"/>
          <w:sz w:val="24"/>
        </w:rPr>
        <w:t>Holz</w:t>
      </w:r>
      <w:r>
        <w:rPr>
          <w:rFonts w:ascii="KJTNPB+Aptos Bold"/>
          <w:b/>
          <w:color w:val="000000"/>
          <w:spacing w:val="-1"/>
          <w:sz w:val="24"/>
        </w:rPr>
        <w:t xml:space="preserve"> und</w:t>
      </w:r>
    </w:p>
    <w:p w14:paraId="188F154F" w14:textId="77777777" w:rsidR="003D3726" w:rsidRDefault="00980020">
      <w:pPr>
        <w:framePr w:w="7992" w:wrap="auto" w:hAnchor="text" w:x="1416" w:y="1880"/>
        <w:widowControl w:val="0"/>
        <w:autoSpaceDE w:val="0"/>
        <w:autoSpaceDN w:val="0"/>
        <w:spacing w:before="32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1"/>
          <w:sz w:val="24"/>
        </w:rPr>
        <w:t>Metallfassaden</w:t>
      </w:r>
      <w:proofErr w:type="spellEnd"/>
    </w:p>
    <w:p w14:paraId="443124A8" w14:textId="77777777" w:rsidR="003D3726" w:rsidRDefault="00980020">
      <w:pPr>
        <w:framePr w:w="5416" w:wrap="auto" w:hAnchor="text" w:x="1416" w:y="3220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r>
        <w:rPr>
          <w:rFonts w:ascii="KJTNPB+Aptos Bold"/>
          <w:b/>
          <w:color w:val="000000"/>
          <w:sz w:val="24"/>
        </w:rPr>
        <w:t>1.1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pacing w:val="-2"/>
          <w:sz w:val="24"/>
        </w:rPr>
        <w:t>PV-</w:t>
      </w:r>
      <w:proofErr w:type="spellStart"/>
      <w:r>
        <w:rPr>
          <w:rFonts w:ascii="KJTNPB+Aptos Bold"/>
          <w:b/>
          <w:color w:val="000000"/>
          <w:spacing w:val="-2"/>
          <w:sz w:val="24"/>
        </w:rPr>
        <w:t>Montagesystem</w:t>
      </w:r>
      <w:proofErr w:type="spellEnd"/>
      <w:r>
        <w:rPr>
          <w:rFonts w:ascii="KJTNPB+Aptos Bold"/>
          <w:b/>
          <w:color w:val="000000"/>
          <w:spacing w:val="2"/>
          <w:sz w:val="24"/>
        </w:rPr>
        <w:t xml:space="preserve"> </w:t>
      </w:r>
      <w:r>
        <w:rPr>
          <w:rFonts w:ascii="KJTNPB+Aptos Bold" w:hAnsi="KJTNPB+Aptos Bold" w:cs="KJTNPB+Aptos Bold"/>
          <w:b/>
          <w:color w:val="000000"/>
          <w:sz w:val="24"/>
        </w:rPr>
        <w:t>–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z w:val="24"/>
        </w:rPr>
        <w:t xml:space="preserve">SL </w:t>
      </w:r>
      <w:r>
        <w:rPr>
          <w:rFonts w:ascii="KJTNPB+Aptos Bold"/>
          <w:b/>
          <w:color w:val="000000"/>
          <w:spacing w:val="1"/>
          <w:sz w:val="24"/>
        </w:rPr>
        <w:t>Rack</w:t>
      </w:r>
      <w:r>
        <w:rPr>
          <w:rFonts w:ascii="KJTNPB+Aptos Bold"/>
          <w:b/>
          <w:color w:val="000000"/>
          <w:spacing w:val="-2"/>
          <w:sz w:val="24"/>
        </w:rPr>
        <w:t xml:space="preserve"> </w:t>
      </w:r>
      <w:r>
        <w:rPr>
          <w:rFonts w:ascii="KJTNPB+Aptos Bold"/>
          <w:b/>
          <w:color w:val="000000"/>
          <w:sz w:val="24"/>
        </w:rPr>
        <w:t>SL</w:t>
      </w:r>
      <w:r>
        <w:rPr>
          <w:rFonts w:ascii="KJTNPB+Aptos Bold"/>
          <w:b/>
          <w:color w:val="000000"/>
          <w:spacing w:val="2"/>
          <w:sz w:val="24"/>
        </w:rPr>
        <w:t xml:space="preserve"> </w:t>
      </w:r>
      <w:r>
        <w:rPr>
          <w:rFonts w:ascii="KJTNPB+Aptos Bold"/>
          <w:b/>
          <w:color w:val="000000"/>
          <w:sz w:val="24"/>
        </w:rPr>
        <w:t>Energy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pacing w:val="-5"/>
          <w:sz w:val="24"/>
        </w:rPr>
        <w:t>Wall</w:t>
      </w:r>
    </w:p>
    <w:p w14:paraId="2C581A46" w14:textId="77777777" w:rsidR="003D3726" w:rsidRDefault="00980020">
      <w:pPr>
        <w:framePr w:w="2227" w:wrap="auto" w:hAnchor="text" w:x="1416" w:y="3719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1"/>
          <w:sz w:val="24"/>
        </w:rPr>
        <w:t>Kurzbeschreibung</w:t>
      </w:r>
      <w:proofErr w:type="spellEnd"/>
    </w:p>
    <w:p w14:paraId="4AF4AFB8" w14:textId="77777777" w:rsidR="003D3726" w:rsidRDefault="00980020">
      <w:pPr>
        <w:framePr w:w="7286" w:wrap="auto" w:hAnchor="text" w:x="1416" w:y="4218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Das </w:t>
      </w:r>
      <w:r>
        <w:rPr>
          <w:rFonts w:ascii="KJTNPB+Aptos Bold"/>
          <w:b/>
          <w:color w:val="000000"/>
          <w:sz w:val="24"/>
        </w:rPr>
        <w:t>SL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z w:val="24"/>
        </w:rPr>
        <w:t>Energy</w:t>
      </w:r>
      <w:r>
        <w:rPr>
          <w:rFonts w:ascii="KJTNPB+Aptos Bold"/>
          <w:b/>
          <w:color w:val="000000"/>
          <w:spacing w:val="-1"/>
          <w:sz w:val="24"/>
        </w:rPr>
        <w:t xml:space="preserve"> </w:t>
      </w:r>
      <w:r>
        <w:rPr>
          <w:rFonts w:ascii="KJTNPB+Aptos Bold"/>
          <w:b/>
          <w:color w:val="000000"/>
          <w:spacing w:val="-5"/>
          <w:sz w:val="24"/>
        </w:rPr>
        <w:t>Wall</w:t>
      </w:r>
      <w:r>
        <w:rPr>
          <w:rFonts w:ascii="KJTNPB+Aptos Bold"/>
          <w:b/>
          <w:color w:val="000000"/>
          <w:spacing w:val="6"/>
          <w:sz w:val="24"/>
        </w:rPr>
        <w:t xml:space="preserve"> </w:t>
      </w:r>
      <w:r>
        <w:rPr>
          <w:rFonts w:ascii="KJTNPB+Aptos Bold"/>
          <w:b/>
          <w:color w:val="000000"/>
          <w:spacing w:val="-1"/>
          <w:sz w:val="24"/>
        </w:rPr>
        <w:t>System</w:t>
      </w:r>
      <w:r>
        <w:rPr>
          <w:rFonts w:ascii="KJTNPB+Aptos Bold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ist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ein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zugelassenes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Montagesystem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 w:hAnsi="IWPUAG+Aptos" w:cs="IWPUAG+Aptos"/>
          <w:color w:val="000000"/>
          <w:sz w:val="24"/>
        </w:rPr>
        <w:t>für</w:t>
      </w:r>
    </w:p>
    <w:p w14:paraId="2805F9D7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Photovoltaikanlagen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gramStart"/>
      <w:r>
        <w:rPr>
          <w:rFonts w:ascii="IWPUAG+Aptos"/>
          <w:color w:val="000000"/>
          <w:sz w:val="24"/>
        </w:rPr>
        <w:t>an</w:t>
      </w:r>
      <w:proofErr w:type="gram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Fassaden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sowie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konstruktiven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Bauteilen</w:t>
      </w:r>
      <w:proofErr w:type="spellEnd"/>
      <w:r>
        <w:rPr>
          <w:rFonts w:ascii="IWPUAG+Aptos"/>
          <w:color w:val="000000"/>
          <w:sz w:val="24"/>
        </w:rPr>
        <w:t>.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Die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Befestigung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erfolgt</w:t>
      </w:r>
      <w:proofErr w:type="spellEnd"/>
    </w:p>
    <w:p w14:paraId="084E7856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auf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Beton, </w:t>
      </w:r>
      <w:proofErr w:type="spellStart"/>
      <w:r>
        <w:rPr>
          <w:rFonts w:ascii="IWPUAG+Aptos"/>
          <w:color w:val="000000"/>
          <w:sz w:val="24"/>
        </w:rPr>
        <w:t>Mauerwerk</w:t>
      </w:r>
      <w:proofErr w:type="spellEnd"/>
      <w:r>
        <w:rPr>
          <w:rFonts w:ascii="IWPUAG+Aptos"/>
          <w:color w:val="000000"/>
          <w:sz w:val="24"/>
        </w:rPr>
        <w:t>,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Holz-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Metallunterkonstruktionen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sowie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weiteren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tragfähigen</w:t>
      </w:r>
      <w:proofErr w:type="spellEnd"/>
    </w:p>
    <w:p w14:paraId="456B3CCE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Untergründen</w:t>
      </w:r>
      <w:proofErr w:type="spellEnd"/>
      <w:r>
        <w:rPr>
          <w:rFonts w:ascii="IWPUAG+Aptos" w:hAnsi="IWPUAG+Aptos" w:cs="IWPUAG+Aptos"/>
          <w:color w:val="000000"/>
          <w:spacing w:val="-1"/>
          <w:sz w:val="24"/>
        </w:rPr>
        <w:t>.</w:t>
      </w:r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z w:val="24"/>
        </w:rPr>
        <w:t>Das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System</w:t>
      </w:r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ermöglicht</w:t>
      </w:r>
      <w:proofErr w:type="spellEnd"/>
      <w:r>
        <w:rPr>
          <w:rFonts w:ascii="IWPUAG+Aptos"/>
          <w:color w:val="000000"/>
          <w:spacing w:val="-2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die </w:t>
      </w:r>
      <w:proofErr w:type="spellStart"/>
      <w:r>
        <w:rPr>
          <w:rFonts w:ascii="IWPUAG+Aptos"/>
          <w:color w:val="000000"/>
          <w:sz w:val="24"/>
        </w:rPr>
        <w:t>sichere</w:t>
      </w:r>
      <w:proofErr w:type="spellEnd"/>
      <w:r>
        <w:rPr>
          <w:rFonts w:ascii="IWPUAG+Aptos"/>
          <w:color w:val="000000"/>
          <w:sz w:val="24"/>
        </w:rPr>
        <w:t xml:space="preserve"> 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wirtschaftliche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Montage </w:t>
      </w:r>
      <w:r>
        <w:rPr>
          <w:rFonts w:ascii="IWPUAG+Aptos"/>
          <w:color w:val="000000"/>
          <w:spacing w:val="-1"/>
          <w:sz w:val="24"/>
        </w:rPr>
        <w:t>von</w:t>
      </w:r>
    </w:p>
    <w:p w14:paraId="3E088234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3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gerahmten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PV-</w:t>
      </w:r>
      <w:proofErr w:type="spellStart"/>
      <w:r>
        <w:rPr>
          <w:rFonts w:ascii="IWPUAG+Aptos"/>
          <w:color w:val="000000"/>
          <w:spacing w:val="-1"/>
          <w:sz w:val="24"/>
        </w:rPr>
        <w:t>Modulen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unterschiedlicher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Abmessungen</w:t>
      </w:r>
      <w:proofErr w:type="spellEnd"/>
      <w:r>
        <w:rPr>
          <w:rFonts w:ascii="IWPUAG+Aptos"/>
          <w:color w:val="000000"/>
          <w:spacing w:val="-1"/>
          <w:sz w:val="24"/>
        </w:rPr>
        <w:t>.</w:t>
      </w:r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z w:val="24"/>
        </w:rPr>
        <w:t>Die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integrierte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thermische</w:t>
      </w:r>
      <w:proofErr w:type="spellEnd"/>
    </w:p>
    <w:p w14:paraId="6777D6C9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2"/>
          <w:sz w:val="24"/>
        </w:rPr>
        <w:t>Trennung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sowie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pacing w:val="1"/>
          <w:sz w:val="24"/>
        </w:rPr>
        <w:t>der</w:t>
      </w:r>
      <w:r>
        <w:rPr>
          <w:rFonts w:ascii="IWPUAG+Aptos"/>
          <w:color w:val="000000"/>
          <w:spacing w:val="-2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integrierte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Potentialausgleich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reduzieren</w:t>
      </w:r>
      <w:proofErr w:type="spellEnd"/>
      <w:r>
        <w:rPr>
          <w:rFonts w:ascii="IWPUAG+Aptos"/>
          <w:color w:val="000000"/>
          <w:sz w:val="24"/>
        </w:rPr>
        <w:t xml:space="preserve"> den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Montageaufwand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</w:p>
    <w:p w14:paraId="7B77CB50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2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sorgen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 w:hAnsi="IWPUAG+Aptos" w:cs="IWPUAG+Aptos"/>
          <w:color w:val="000000"/>
          <w:sz w:val="24"/>
        </w:rPr>
        <w:t>für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eine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dauerhaft</w:t>
      </w:r>
      <w:proofErr w:type="spellEnd"/>
      <w:r>
        <w:rPr>
          <w:rFonts w:ascii="IWPUAG+Aptos"/>
          <w:color w:val="000000"/>
          <w:spacing w:val="-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sichere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Installation.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Die </w:t>
      </w:r>
      <w:proofErr w:type="spellStart"/>
      <w:r>
        <w:rPr>
          <w:rFonts w:ascii="IWPUAG+Aptos"/>
          <w:color w:val="000000"/>
          <w:spacing w:val="-2"/>
          <w:sz w:val="24"/>
        </w:rPr>
        <w:t>schwarze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Ausführung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der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sichtbaren</w:t>
      </w:r>
      <w:proofErr w:type="spellEnd"/>
    </w:p>
    <w:p w14:paraId="3DBFA44A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Komponenten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gewährleistet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eine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hochwertige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homogene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Full-Black-Optik.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Durch</w:t>
      </w:r>
    </w:p>
    <w:p w14:paraId="7C0E77D5" w14:textId="77777777" w:rsidR="003D3726" w:rsidRDefault="00980020">
      <w:pPr>
        <w:framePr w:w="9277" w:wrap="auto" w:hAnchor="text" w:x="1416" w:y="45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die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durchgängige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Klemmung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der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Modulrahmen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wird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keine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Absturzsicherung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benötigt</w:t>
      </w:r>
      <w:proofErr w:type="spellEnd"/>
      <w:r>
        <w:rPr>
          <w:rFonts w:ascii="IWPUAG+Aptos" w:hAnsi="IWPUAG+Aptos" w:cs="IWPUAG+Aptos"/>
          <w:color w:val="000000"/>
          <w:sz w:val="24"/>
        </w:rPr>
        <w:t>.</w:t>
      </w:r>
    </w:p>
    <w:p w14:paraId="5218151F" w14:textId="77777777" w:rsidR="003D3726" w:rsidRDefault="00980020">
      <w:pPr>
        <w:framePr w:w="1890" w:wrap="auto" w:hAnchor="text" w:x="1416" w:y="7931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1"/>
          <w:sz w:val="24"/>
        </w:rPr>
        <w:t>Systemvorteile</w:t>
      </w:r>
      <w:proofErr w:type="spellEnd"/>
    </w:p>
    <w:p w14:paraId="00EF3216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3613813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3B1390C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0E66862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23F6E83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667F7B9E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43B6490B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431D135F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4D7CFE53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4F3595AF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5BC4B1E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339A90FF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4BB94AF9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1E7DFF1C" w14:textId="77777777" w:rsidR="003D3726" w:rsidRDefault="00980020">
      <w:pPr>
        <w:framePr w:w="332" w:wrap="auto" w:hAnchor="text" w:x="1776" w:y="8475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62B0A80A" w14:textId="77777777" w:rsidR="003D3726" w:rsidRDefault="00980020">
      <w:pPr>
        <w:framePr w:w="6117" w:wrap="auto" w:hAnchor="text" w:x="2136" w:y="8433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Befestigung</w:t>
      </w:r>
      <w:proofErr w:type="spellEnd"/>
      <w:r>
        <w:rPr>
          <w:rFonts w:ascii="IWPUAG+Aptos"/>
          <w:color w:val="000000"/>
          <w:sz w:val="24"/>
        </w:rPr>
        <w:t xml:space="preserve"> auf</w:t>
      </w:r>
      <w:r>
        <w:rPr>
          <w:rFonts w:ascii="IWPUAG+Aptos"/>
          <w:color w:val="000000"/>
          <w:spacing w:val="3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unterschiedlichen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Untergründen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möglich</w:t>
      </w:r>
      <w:proofErr w:type="spellEnd"/>
    </w:p>
    <w:p w14:paraId="2E2B83CA" w14:textId="77777777" w:rsidR="003D3726" w:rsidRDefault="00980020">
      <w:pPr>
        <w:framePr w:w="6117" w:wrap="auto" w:hAnchor="text" w:x="2136" w:y="8433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Geeignet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 w:hAnsi="IWPUAG+Aptos" w:cs="IWPUAG+Aptos"/>
          <w:color w:val="000000"/>
          <w:sz w:val="24"/>
        </w:rPr>
        <w:t>für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Modulrahmenhöhen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von</w:t>
      </w:r>
      <w:r>
        <w:rPr>
          <w:rFonts w:ascii="IWPUAG+Aptos"/>
          <w:color w:val="000000"/>
          <w:spacing w:val="3"/>
          <w:sz w:val="24"/>
        </w:rPr>
        <w:t xml:space="preserve"> </w:t>
      </w:r>
      <w:r>
        <w:rPr>
          <w:rFonts w:ascii="IWPUAG+Aptos"/>
          <w:color w:val="000000"/>
          <w:spacing w:val="-2"/>
          <w:sz w:val="24"/>
        </w:rPr>
        <w:t>28</w:t>
      </w:r>
      <w:r>
        <w:rPr>
          <w:rFonts w:ascii="IWPUAG+Aptos"/>
          <w:color w:val="000000"/>
          <w:spacing w:val="3"/>
          <w:sz w:val="24"/>
        </w:rPr>
        <w:t xml:space="preserve"> </w:t>
      </w:r>
      <w:r>
        <w:rPr>
          <w:rFonts w:ascii="IWPUAG+Aptos"/>
          <w:color w:val="000000"/>
          <w:sz w:val="24"/>
        </w:rPr>
        <w:t>bis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50</w:t>
      </w:r>
      <w:r>
        <w:rPr>
          <w:rFonts w:ascii="IWPUAG+Aptos"/>
          <w:color w:val="000000"/>
          <w:spacing w:val="-1"/>
          <w:sz w:val="24"/>
        </w:rPr>
        <w:t xml:space="preserve"> mm</w:t>
      </w:r>
    </w:p>
    <w:p w14:paraId="566BB566" w14:textId="77777777" w:rsidR="003D3726" w:rsidRDefault="00980020">
      <w:pPr>
        <w:framePr w:w="6117" w:wrap="auto" w:hAnchor="text" w:x="2136" w:y="8433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Integrierter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Potentialausgleich</w:t>
      </w:r>
      <w:proofErr w:type="spellEnd"/>
    </w:p>
    <w:p w14:paraId="7D1ADBCC" w14:textId="77777777" w:rsidR="003D3726" w:rsidRDefault="00980020">
      <w:pPr>
        <w:framePr w:w="3286" w:wrap="auto" w:hAnchor="text" w:x="2136" w:y="9931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Hochwertige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Full-Black-Optik</w:t>
      </w:r>
    </w:p>
    <w:p w14:paraId="0A6F27D6" w14:textId="77777777" w:rsidR="003D3726" w:rsidRDefault="00980020">
      <w:pPr>
        <w:framePr w:w="6179" w:wrap="auto" w:hAnchor="text" w:x="2136" w:y="10430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Geeignet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 w:hAnsi="IWPUAG+Aptos" w:cs="IWPUAG+Aptos"/>
          <w:color w:val="000000"/>
          <w:sz w:val="24"/>
        </w:rPr>
        <w:t>für</w:t>
      </w:r>
      <w:r>
        <w:rPr>
          <w:rFonts w:ascii="IWPUAG+Aptos"/>
          <w:color w:val="000000"/>
          <w:spacing w:val="-1"/>
          <w:sz w:val="24"/>
        </w:rPr>
        <w:t xml:space="preserve"> alle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gängigen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Modulbreiten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Modullängen</w:t>
      </w:r>
      <w:proofErr w:type="spellEnd"/>
    </w:p>
    <w:p w14:paraId="6557E0A2" w14:textId="77777777" w:rsidR="003D3726" w:rsidRDefault="00980020">
      <w:pPr>
        <w:framePr w:w="6179" w:wrap="auto" w:hAnchor="text" w:x="2136" w:y="10430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Integrierte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thermische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2"/>
          <w:sz w:val="24"/>
        </w:rPr>
        <w:t>Trennung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in</w:t>
      </w:r>
      <w:r>
        <w:rPr>
          <w:rFonts w:ascii="IWPUAG+Aptos"/>
          <w:color w:val="000000"/>
          <w:spacing w:val="-2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vertikaler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Richtung</w:t>
      </w:r>
      <w:proofErr w:type="spellEnd"/>
    </w:p>
    <w:p w14:paraId="775180EA" w14:textId="77777777" w:rsidR="003D3726" w:rsidRDefault="00980020">
      <w:pPr>
        <w:framePr w:w="6179" w:wrap="auto" w:hAnchor="text" w:x="2136" w:y="10430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Zusätzliche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thermische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2"/>
          <w:sz w:val="24"/>
        </w:rPr>
        <w:t>Trennung</w:t>
      </w:r>
      <w:proofErr w:type="spellEnd"/>
      <w:r>
        <w:rPr>
          <w:rFonts w:ascii="IWPUAG+Aptos"/>
          <w:color w:val="000000"/>
          <w:spacing w:val="3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horizontal</w:t>
      </w:r>
      <w:r>
        <w:rPr>
          <w:rFonts w:ascii="IWPUAG+Aptos"/>
          <w:color w:val="000000"/>
          <w:sz w:val="24"/>
        </w:rPr>
        <w:t xml:space="preserve"> alle </w:t>
      </w:r>
      <w:r>
        <w:rPr>
          <w:rFonts w:ascii="IWPUAG+Aptos"/>
          <w:color w:val="000000"/>
          <w:spacing w:val="-1"/>
          <w:sz w:val="24"/>
        </w:rPr>
        <w:t>15</w:t>
      </w:r>
      <w:r>
        <w:rPr>
          <w:rFonts w:ascii="IWPUAG+Aptos"/>
          <w:color w:val="000000"/>
          <w:sz w:val="24"/>
        </w:rPr>
        <w:t xml:space="preserve"> m</w:t>
      </w:r>
    </w:p>
    <w:p w14:paraId="0CCB7797" w14:textId="77777777" w:rsidR="003D3726" w:rsidRDefault="00980020">
      <w:pPr>
        <w:framePr w:w="6179" w:wrap="auto" w:hAnchor="text" w:x="2136" w:y="10430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Hohe </w:t>
      </w:r>
      <w:proofErr w:type="spellStart"/>
      <w:r>
        <w:rPr>
          <w:rFonts w:ascii="IWPUAG+Aptos"/>
          <w:color w:val="000000"/>
          <w:spacing w:val="-1"/>
          <w:sz w:val="24"/>
        </w:rPr>
        <w:t>Belastbarkeit</w:t>
      </w:r>
      <w:proofErr w:type="spellEnd"/>
    </w:p>
    <w:p w14:paraId="74B78297" w14:textId="77777777" w:rsidR="003D3726" w:rsidRDefault="00980020">
      <w:pPr>
        <w:framePr w:w="4134" w:wrap="auto" w:hAnchor="text" w:x="2136" w:y="12427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Schnelle 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wirtschaftliche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Montage</w:t>
      </w:r>
    </w:p>
    <w:p w14:paraId="3F19D789" w14:textId="77777777" w:rsidR="003D3726" w:rsidRDefault="00980020">
      <w:pPr>
        <w:framePr w:w="8107" w:wrap="auto" w:hAnchor="text" w:x="2136" w:y="12927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Korrosionsbeständige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Systemkomponenten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aus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Aluminium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pacing w:val="1"/>
          <w:sz w:val="24"/>
        </w:rPr>
        <w:t>EN</w:t>
      </w:r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5"/>
          <w:sz w:val="24"/>
        </w:rPr>
        <w:t>AW</w:t>
      </w:r>
      <w:r>
        <w:rPr>
          <w:rFonts w:ascii="IWPUAG+Aptos"/>
          <w:color w:val="000000"/>
          <w:spacing w:val="4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6063-T66</w:t>
      </w:r>
    </w:p>
    <w:p w14:paraId="5D6E8633" w14:textId="77777777" w:rsidR="003D3726" w:rsidRDefault="00980020">
      <w:pPr>
        <w:framePr w:w="8107" w:wrap="auto" w:hAnchor="text" w:x="2136" w:y="12927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Blitzstromtragfähig</w:t>
      </w:r>
      <w:proofErr w:type="spellEnd"/>
    </w:p>
    <w:p w14:paraId="741F2DCA" w14:textId="77777777" w:rsidR="003D3726" w:rsidRDefault="00980020">
      <w:pPr>
        <w:framePr w:w="8415" w:wrap="auto" w:hAnchor="text" w:x="2136" w:y="13925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Kombination</w:t>
      </w:r>
      <w:proofErr w:type="spellEnd"/>
      <w:r>
        <w:rPr>
          <w:rFonts w:ascii="IWPUAG+Aptos"/>
          <w:color w:val="000000"/>
          <w:spacing w:val="3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aus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Einlege</w:t>
      </w:r>
      <w:proofErr w:type="spellEnd"/>
      <w:r>
        <w:rPr>
          <w:rFonts w:ascii="IWPUAG+Aptos"/>
          <w:color w:val="000000"/>
          <w:sz w:val="24"/>
        </w:rPr>
        <w:t xml:space="preserve"> 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Klemmsystem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mit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sicherer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Klemmung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der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Module</w:t>
      </w:r>
    </w:p>
    <w:p w14:paraId="6B2C815C" w14:textId="77777777" w:rsidR="003D3726" w:rsidRDefault="00980020">
      <w:pPr>
        <w:framePr w:w="8415" w:wrap="auto" w:hAnchor="text" w:x="2136" w:y="13925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Keine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Geräuschentwicklung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durch</w:t>
      </w:r>
      <w:proofErr w:type="spellEnd"/>
      <w:r>
        <w:rPr>
          <w:rFonts w:ascii="IWPUAG+Aptos"/>
          <w:color w:val="000000"/>
          <w:spacing w:val="3"/>
          <w:sz w:val="24"/>
        </w:rPr>
        <w:t xml:space="preserve"> </w:t>
      </w:r>
      <w:r>
        <w:rPr>
          <w:rFonts w:ascii="IWPUAG+Aptos"/>
          <w:color w:val="000000"/>
          <w:sz w:val="24"/>
        </w:rPr>
        <w:t>Module</w:t>
      </w:r>
    </w:p>
    <w:p w14:paraId="256BA4AE" w14:textId="77777777" w:rsidR="003D3726" w:rsidRDefault="00980020">
      <w:pPr>
        <w:framePr w:w="8415" w:wrap="auto" w:hAnchor="text" w:x="2136" w:y="13925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Allgemein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Bauaufsichtliche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Zulassung</w:t>
      </w:r>
      <w:proofErr w:type="spellEnd"/>
    </w:p>
    <w:p w14:paraId="2D995D3C" w14:textId="6393F9D8" w:rsidR="003D3726" w:rsidRDefault="001D4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EB9ED6F" wp14:editId="7E7E9D71">
            <wp:simplePos x="0" y="0"/>
            <wp:positionH relativeFrom="page">
              <wp:posOffset>886460</wp:posOffset>
            </wp:positionH>
            <wp:positionV relativeFrom="page">
              <wp:posOffset>4851400</wp:posOffset>
            </wp:positionV>
            <wp:extent cx="5787390" cy="45720"/>
            <wp:effectExtent l="0" t="0" r="3810" b="0"/>
            <wp:wrapNone/>
            <wp:docPr id="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020">
        <w:rPr>
          <w:rFonts w:ascii="Arial"/>
          <w:color w:val="FF0000"/>
          <w:sz w:val="2"/>
        </w:rPr>
        <w:br w:type="page"/>
      </w:r>
    </w:p>
    <w:p w14:paraId="6F9A9F36" w14:textId="77777777" w:rsidR="003D3726" w:rsidRDefault="00980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9DAC159" w14:textId="77777777" w:rsidR="003D3726" w:rsidRDefault="00980020">
      <w:pPr>
        <w:framePr w:w="2183" w:wrap="auto" w:hAnchor="text" w:x="1416" w:y="1880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2"/>
          <w:sz w:val="24"/>
        </w:rPr>
        <w:t>Technische</w:t>
      </w:r>
      <w:proofErr w:type="spellEnd"/>
      <w:r>
        <w:rPr>
          <w:rFonts w:ascii="KJTNPB+Aptos Bold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KJTNPB+Aptos Bold"/>
          <w:b/>
          <w:color w:val="000000"/>
          <w:spacing w:val="-1"/>
          <w:sz w:val="24"/>
        </w:rPr>
        <w:t>Daten</w:t>
      </w:r>
      <w:proofErr w:type="spellEnd"/>
    </w:p>
    <w:p w14:paraId="78382801" w14:textId="77777777" w:rsidR="003D3726" w:rsidRDefault="00980020">
      <w:pPr>
        <w:framePr w:w="2183" w:wrap="auto" w:hAnchor="text" w:x="1416" w:y="1880"/>
        <w:widowControl w:val="0"/>
        <w:autoSpaceDE w:val="0"/>
        <w:autoSpaceDN w:val="0"/>
        <w:spacing w:before="236" w:after="0" w:line="308" w:lineRule="exact"/>
        <w:ind w:left="46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z w:val="24"/>
        </w:rPr>
        <w:t>Eigenschaft</w:t>
      </w:r>
      <w:proofErr w:type="spellEnd"/>
    </w:p>
    <w:p w14:paraId="1D63A2CE" w14:textId="77777777" w:rsidR="003D3726" w:rsidRDefault="00980020">
      <w:pPr>
        <w:framePr w:w="613" w:wrap="auto" w:hAnchor="text" w:x="4484" w:y="2425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r>
        <w:rPr>
          <w:rFonts w:ascii="KJTNPB+Aptos Bold"/>
          <w:b/>
          <w:color w:val="000000"/>
          <w:spacing w:val="-2"/>
          <w:sz w:val="24"/>
        </w:rPr>
        <w:t>Wert</w:t>
      </w:r>
    </w:p>
    <w:p w14:paraId="126976CE" w14:textId="77777777" w:rsidR="003D3726" w:rsidRDefault="00980020">
      <w:pPr>
        <w:framePr w:w="2104" w:wrap="auto" w:hAnchor="text" w:x="1462" w:y="298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Material</w:t>
      </w:r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1"/>
          <w:sz w:val="24"/>
        </w:rPr>
        <w:t>Schienen</w:t>
      </w:r>
    </w:p>
    <w:p w14:paraId="72FF78A0" w14:textId="77777777" w:rsidR="003D3726" w:rsidRDefault="00980020">
      <w:pPr>
        <w:framePr w:w="3124" w:wrap="auto" w:hAnchor="text" w:x="4484" w:y="298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Aluminium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pacing w:val="1"/>
          <w:sz w:val="24"/>
        </w:rPr>
        <w:t>EN</w:t>
      </w:r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5"/>
          <w:sz w:val="24"/>
        </w:rPr>
        <w:t>AW</w:t>
      </w:r>
      <w:r>
        <w:rPr>
          <w:rFonts w:ascii="IWPUAG+Aptos"/>
          <w:color w:val="000000"/>
          <w:spacing w:val="4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6063-T66</w:t>
      </w:r>
    </w:p>
    <w:p w14:paraId="4DC39061" w14:textId="77777777" w:rsidR="003D3726" w:rsidRDefault="00980020">
      <w:pPr>
        <w:framePr w:w="2528" w:wrap="auto" w:hAnchor="text" w:x="1462" w:y="354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Material</w:t>
      </w:r>
    </w:p>
    <w:p w14:paraId="6286B5A0" w14:textId="77777777" w:rsidR="003D3726" w:rsidRDefault="00980020">
      <w:pPr>
        <w:framePr w:w="2528" w:wrap="auto" w:hAnchor="text" w:x="1462" w:y="3544"/>
        <w:widowControl w:val="0"/>
        <w:autoSpaceDE w:val="0"/>
        <w:autoSpaceDN w:val="0"/>
        <w:spacing w:before="32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Verbindungselemente</w:t>
      </w:r>
      <w:proofErr w:type="spellEnd"/>
    </w:p>
    <w:p w14:paraId="64F2938A" w14:textId="77777777" w:rsidR="003D3726" w:rsidRDefault="00980020">
      <w:pPr>
        <w:framePr w:w="2232" w:wrap="auto" w:hAnchor="text" w:x="4484" w:y="371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Je </w:t>
      </w:r>
      <w:proofErr w:type="spellStart"/>
      <w:r>
        <w:rPr>
          <w:rFonts w:ascii="IWPUAG+Aptos"/>
          <w:color w:val="000000"/>
          <w:spacing w:val="-1"/>
          <w:sz w:val="24"/>
        </w:rPr>
        <w:t>nach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Untergrund</w:t>
      </w:r>
      <w:proofErr w:type="spellEnd"/>
    </w:p>
    <w:p w14:paraId="4912FBDC" w14:textId="77777777" w:rsidR="003D3726" w:rsidRDefault="00980020">
      <w:pPr>
        <w:framePr w:w="2127" w:wrap="auto" w:hAnchor="text" w:x="1462" w:y="444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Modulausrichtung</w:t>
      </w:r>
      <w:proofErr w:type="spellEnd"/>
    </w:p>
    <w:p w14:paraId="785501E2" w14:textId="77777777" w:rsidR="003D3726" w:rsidRDefault="00980020">
      <w:pPr>
        <w:framePr w:w="2127" w:wrap="auto" w:hAnchor="text" w:x="1462" w:y="4444"/>
        <w:widowControl w:val="0"/>
        <w:autoSpaceDE w:val="0"/>
        <w:autoSpaceDN w:val="0"/>
        <w:spacing w:before="25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Modulhöhe</w:t>
      </w:r>
      <w:proofErr w:type="spellEnd"/>
    </w:p>
    <w:p w14:paraId="70362892" w14:textId="77777777" w:rsidR="003D3726" w:rsidRDefault="00980020">
      <w:pPr>
        <w:framePr w:w="2621" w:wrap="auto" w:hAnchor="text" w:x="4484" w:y="444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2"/>
          <w:sz w:val="24"/>
        </w:rPr>
        <w:t>Vertikal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oder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horizontal</w:t>
      </w:r>
    </w:p>
    <w:p w14:paraId="68BF5169" w14:textId="77777777" w:rsidR="003D3726" w:rsidRDefault="00980020">
      <w:pPr>
        <w:framePr w:w="2621" w:wrap="auto" w:hAnchor="text" w:x="4484" w:y="4444"/>
        <w:widowControl w:val="0"/>
        <w:autoSpaceDE w:val="0"/>
        <w:autoSpaceDN w:val="0"/>
        <w:spacing w:before="25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 xml:space="preserve">28 </w:t>
      </w:r>
      <w:r>
        <w:rPr>
          <w:rFonts w:ascii="IWPUAG+Aptos" w:hAnsi="IWPUAG+Aptos" w:cs="IWPUAG+Aptos"/>
          <w:color w:val="000000"/>
          <w:sz w:val="24"/>
        </w:rPr>
        <w:t>–</w:t>
      </w:r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50</w:t>
      </w:r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mm</w:t>
      </w:r>
    </w:p>
    <w:p w14:paraId="0EA32A66" w14:textId="77777777" w:rsidR="003D3726" w:rsidRDefault="00980020">
      <w:pPr>
        <w:framePr w:w="1496" w:wrap="auto" w:hAnchor="text" w:x="1462" w:y="5563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Modulbreite</w:t>
      </w:r>
      <w:proofErr w:type="spellEnd"/>
    </w:p>
    <w:p w14:paraId="249E4B32" w14:textId="77777777" w:rsidR="003D3726" w:rsidRDefault="00980020">
      <w:pPr>
        <w:framePr w:w="3034" w:wrap="auto" w:hAnchor="text" w:x="4484" w:y="5563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Alle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gängigen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Modulbreiten</w:t>
      </w:r>
      <w:proofErr w:type="spellEnd"/>
    </w:p>
    <w:p w14:paraId="67B78338" w14:textId="77777777" w:rsidR="003D3726" w:rsidRDefault="00980020">
      <w:pPr>
        <w:framePr w:w="3034" w:wrap="auto" w:hAnchor="text" w:x="4484" w:y="5563"/>
        <w:widowControl w:val="0"/>
        <w:autoSpaceDE w:val="0"/>
        <w:autoSpaceDN w:val="0"/>
        <w:spacing w:before="25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Alle</w:t>
      </w:r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gängigen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Modullängen</w:t>
      </w:r>
      <w:proofErr w:type="spellEnd"/>
    </w:p>
    <w:p w14:paraId="0631F52E" w14:textId="77777777" w:rsidR="003D3726" w:rsidRDefault="00980020">
      <w:pPr>
        <w:framePr w:w="3034" w:wrap="auto" w:hAnchor="text" w:x="4484" w:y="5563"/>
        <w:widowControl w:val="0"/>
        <w:autoSpaceDE w:val="0"/>
        <w:autoSpaceDN w:val="0"/>
        <w:spacing w:before="25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Integriert</w:t>
      </w:r>
      <w:proofErr w:type="spellEnd"/>
    </w:p>
    <w:p w14:paraId="4597A686" w14:textId="77777777" w:rsidR="003D3726" w:rsidRDefault="00980020">
      <w:pPr>
        <w:framePr w:w="1353" w:wrap="auto" w:hAnchor="text" w:x="1462" w:y="6122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Modultiefe</w:t>
      </w:r>
      <w:proofErr w:type="spellEnd"/>
    </w:p>
    <w:p w14:paraId="65DC4116" w14:textId="77777777" w:rsidR="003D3726" w:rsidRDefault="00980020">
      <w:pPr>
        <w:framePr w:w="2171" w:wrap="auto" w:hAnchor="text" w:x="1462" w:y="6681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Potentialausgleich</w:t>
      </w:r>
      <w:proofErr w:type="spellEnd"/>
    </w:p>
    <w:p w14:paraId="4DB9E419" w14:textId="77777777" w:rsidR="003D3726" w:rsidRDefault="00980020">
      <w:pPr>
        <w:framePr w:w="2171" w:wrap="auto" w:hAnchor="text" w:x="1462" w:y="6681"/>
        <w:widowControl w:val="0"/>
        <w:autoSpaceDE w:val="0"/>
        <w:autoSpaceDN w:val="0"/>
        <w:spacing w:before="25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Optik</w:t>
      </w:r>
    </w:p>
    <w:p w14:paraId="6F707DA1" w14:textId="77777777" w:rsidR="003D3726" w:rsidRDefault="00980020">
      <w:pPr>
        <w:framePr w:w="1245" w:wrap="auto" w:hAnchor="text" w:x="4484" w:y="7240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Full</w:t>
      </w:r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Black</w:t>
      </w:r>
    </w:p>
    <w:p w14:paraId="49906E91" w14:textId="77777777" w:rsidR="003D3726" w:rsidRDefault="00980020">
      <w:pPr>
        <w:framePr w:w="2458" w:wrap="auto" w:hAnchor="text" w:x="1462" w:y="779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Thermische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2"/>
          <w:sz w:val="24"/>
        </w:rPr>
        <w:t>Trennung</w:t>
      </w:r>
      <w:proofErr w:type="spellEnd"/>
    </w:p>
    <w:p w14:paraId="44EE8BDD" w14:textId="77777777" w:rsidR="003D3726" w:rsidRDefault="00980020">
      <w:pPr>
        <w:framePr w:w="1992" w:wrap="auto" w:hAnchor="text" w:x="4484" w:y="779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2"/>
          <w:sz w:val="24"/>
        </w:rPr>
        <w:t>Vertikal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integriert</w:t>
      </w:r>
      <w:proofErr w:type="spellEnd"/>
    </w:p>
    <w:p w14:paraId="0E78794D" w14:textId="77777777" w:rsidR="003D3726" w:rsidRDefault="00980020">
      <w:pPr>
        <w:framePr w:w="2458" w:wrap="auto" w:hAnchor="text" w:x="1462" w:y="835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Thermische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2"/>
          <w:sz w:val="24"/>
        </w:rPr>
        <w:t>Trennung</w:t>
      </w:r>
      <w:proofErr w:type="spellEnd"/>
    </w:p>
    <w:p w14:paraId="3ED2348C" w14:textId="77777777" w:rsidR="003D3726" w:rsidRDefault="00980020">
      <w:pPr>
        <w:framePr w:w="2458" w:wrap="auto" w:hAnchor="text" w:x="1462" w:y="8359"/>
        <w:widowControl w:val="0"/>
        <w:autoSpaceDE w:val="0"/>
        <w:autoSpaceDN w:val="0"/>
        <w:spacing w:before="32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horizontal</w:t>
      </w:r>
    </w:p>
    <w:p w14:paraId="2136B3D5" w14:textId="77777777" w:rsidR="003D3726" w:rsidRDefault="00980020">
      <w:pPr>
        <w:framePr w:w="1188" w:wrap="auto" w:hAnchor="text" w:x="4484" w:y="852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1"/>
          <w:sz w:val="24"/>
        </w:rPr>
        <w:t>Alle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15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m</w:t>
      </w:r>
    </w:p>
    <w:p w14:paraId="4A9DA51B" w14:textId="77777777" w:rsidR="003D3726" w:rsidRDefault="00980020">
      <w:pPr>
        <w:framePr w:w="5895" w:wrap="auto" w:hAnchor="text" w:x="4484" w:y="925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Beton, </w:t>
      </w:r>
      <w:proofErr w:type="spellStart"/>
      <w:r>
        <w:rPr>
          <w:rFonts w:ascii="IWPUAG+Aptos"/>
          <w:color w:val="000000"/>
          <w:spacing w:val="-2"/>
          <w:sz w:val="24"/>
        </w:rPr>
        <w:t>Vollziegel</w:t>
      </w:r>
      <w:proofErr w:type="spellEnd"/>
      <w:r>
        <w:rPr>
          <w:rFonts w:ascii="IWPUAG+Aptos"/>
          <w:color w:val="000000"/>
          <w:spacing w:val="-2"/>
          <w:sz w:val="24"/>
        </w:rPr>
        <w:t>,</w:t>
      </w:r>
      <w:r>
        <w:rPr>
          <w:rFonts w:ascii="IWPUAG+Aptos"/>
          <w:color w:val="000000"/>
          <w:spacing w:val="3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Hochlochziegel</w:t>
      </w:r>
      <w:proofErr w:type="spellEnd"/>
      <w:r>
        <w:rPr>
          <w:rFonts w:ascii="IWPUAG+Aptos"/>
          <w:color w:val="000000"/>
          <w:sz w:val="24"/>
        </w:rPr>
        <w:t>,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Kalksandstein</w:t>
      </w:r>
      <w:proofErr w:type="spellEnd"/>
      <w:r>
        <w:rPr>
          <w:rFonts w:ascii="IWPUAG+Aptos"/>
          <w:color w:val="000000"/>
          <w:spacing w:val="-1"/>
          <w:sz w:val="24"/>
        </w:rPr>
        <w:t>,</w:t>
      </w:r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z w:val="24"/>
        </w:rPr>
        <w:t>Holz,</w:t>
      </w:r>
    </w:p>
    <w:p w14:paraId="1CD3D587" w14:textId="77777777" w:rsidR="003D3726" w:rsidRDefault="00980020">
      <w:pPr>
        <w:framePr w:w="5895" w:wrap="auto" w:hAnchor="text" w:x="4484" w:y="9259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2"/>
          <w:sz w:val="24"/>
        </w:rPr>
        <w:t>Trapezblech,</w:t>
      </w:r>
      <w:r>
        <w:rPr>
          <w:rFonts w:ascii="IWPUAG+Aptos"/>
          <w:color w:val="000000"/>
          <w:spacing w:val="3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Brücken</w:t>
      </w:r>
      <w:proofErr w:type="spellEnd"/>
      <w:r>
        <w:rPr>
          <w:rFonts w:ascii="IWPUAG+Aptos" w:hAnsi="IWPUAG+Aptos" w:cs="IWPUAG+Aptos"/>
          <w:color w:val="000000"/>
          <w:spacing w:val="-1"/>
          <w:sz w:val="24"/>
        </w:rPr>
        <w:t>,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2"/>
          <w:sz w:val="24"/>
        </w:rPr>
        <w:t>Geländer</w:t>
      </w:r>
      <w:proofErr w:type="spellEnd"/>
      <w:r>
        <w:rPr>
          <w:rFonts w:ascii="IWPUAG+Aptos" w:hAnsi="IWPUAG+Aptos" w:cs="IWPUAG+Aptos"/>
          <w:color w:val="000000"/>
          <w:spacing w:val="-2"/>
          <w:sz w:val="24"/>
        </w:rPr>
        <w:t>,</w:t>
      </w:r>
      <w:r>
        <w:rPr>
          <w:rFonts w:ascii="IWPUAG+Aptos"/>
          <w:color w:val="000000"/>
          <w:spacing w:val="3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Balkone</w:t>
      </w:r>
      <w:proofErr w:type="spellEnd"/>
    </w:p>
    <w:p w14:paraId="05B351EC" w14:textId="77777777" w:rsidR="003D3726" w:rsidRDefault="00980020">
      <w:pPr>
        <w:framePr w:w="2852" w:wrap="auto" w:hAnchor="text" w:x="1462" w:y="942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Befestigungsuntergründe</w:t>
      </w:r>
      <w:proofErr w:type="spellEnd"/>
    </w:p>
    <w:p w14:paraId="4B5A6ED9" w14:textId="77777777" w:rsidR="003D3726" w:rsidRDefault="00980020">
      <w:pPr>
        <w:framePr w:w="1780" w:wrap="auto" w:hAnchor="text" w:x="1416" w:y="10701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pacing w:val="-1"/>
          <w:sz w:val="24"/>
        </w:rPr>
        <w:t>Komponenten</w:t>
      </w:r>
      <w:proofErr w:type="spellEnd"/>
    </w:p>
    <w:p w14:paraId="675B69CC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38F6B7B0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6BF1A916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30F09C24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19A2E154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25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18AB1B99" w14:textId="77777777" w:rsidR="003D3726" w:rsidRDefault="00980020">
      <w:pPr>
        <w:framePr w:w="332" w:wrap="auto" w:hAnchor="text" w:x="1776" w:y="1124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74E8C61" w14:textId="77777777" w:rsidR="003D3726" w:rsidRDefault="00980020">
      <w:pPr>
        <w:framePr w:w="5396" w:wrap="auto" w:hAnchor="text" w:x="2136" w:y="11201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1"/>
          <w:sz w:val="24"/>
        </w:rPr>
        <w:t>SL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Energy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pacing w:val="-4"/>
          <w:sz w:val="24"/>
        </w:rPr>
        <w:t>Wall</w:t>
      </w:r>
      <w:r>
        <w:rPr>
          <w:rFonts w:ascii="IWPUAG+Aptos"/>
          <w:color w:val="000000"/>
          <w:spacing w:val="4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Fassadensystem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Fassadenschiene</w:t>
      </w:r>
      <w:proofErr w:type="spellEnd"/>
    </w:p>
    <w:p w14:paraId="1B6C503D" w14:textId="77777777" w:rsidR="003D3726" w:rsidRDefault="00980020">
      <w:pPr>
        <w:framePr w:w="5396" w:wrap="auto" w:hAnchor="text" w:x="2136" w:y="11201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Abdeckproﬁl</w:t>
      </w:r>
      <w:proofErr w:type="spellEnd"/>
    </w:p>
    <w:p w14:paraId="254EF653" w14:textId="77777777" w:rsidR="003D3726" w:rsidRDefault="00980020">
      <w:pPr>
        <w:framePr w:w="4170" w:wrap="auto" w:hAnchor="text" w:x="2136" w:y="12199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Befestigungsmittel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mit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M12 </w:t>
      </w:r>
      <w:proofErr w:type="spellStart"/>
      <w:r>
        <w:rPr>
          <w:rFonts w:ascii="IWPUAG+Aptos"/>
          <w:color w:val="000000"/>
          <w:sz w:val="24"/>
        </w:rPr>
        <w:t>Aufnahme</w:t>
      </w:r>
      <w:proofErr w:type="spellEnd"/>
    </w:p>
    <w:p w14:paraId="614C9089" w14:textId="77777777" w:rsidR="003D3726" w:rsidRDefault="00980020">
      <w:pPr>
        <w:framePr w:w="4170" w:wrap="auto" w:hAnchor="text" w:x="2136" w:y="12199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Außenverbinder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3.0</w:t>
      </w:r>
    </w:p>
    <w:p w14:paraId="5151D56C" w14:textId="77777777" w:rsidR="003D3726" w:rsidRDefault="00980020">
      <w:pPr>
        <w:framePr w:w="4371" w:wrap="auto" w:hAnchor="text" w:x="2136" w:y="13198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Potentialausgleichselemente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(</w:t>
      </w:r>
      <w:proofErr w:type="spellStart"/>
      <w:r>
        <w:rPr>
          <w:rFonts w:ascii="IWPUAG+Aptos"/>
          <w:color w:val="000000"/>
          <w:sz w:val="24"/>
        </w:rPr>
        <w:t>integriert</w:t>
      </w:r>
      <w:proofErr w:type="spellEnd"/>
      <w:r>
        <w:rPr>
          <w:rFonts w:ascii="IWPUAG+Aptos"/>
          <w:color w:val="000000"/>
          <w:sz w:val="24"/>
        </w:rPr>
        <w:t>)</w:t>
      </w:r>
    </w:p>
    <w:p w14:paraId="4B758187" w14:textId="77777777" w:rsidR="003D3726" w:rsidRDefault="00980020">
      <w:pPr>
        <w:framePr w:w="4371" w:wrap="auto" w:hAnchor="text" w:x="2136" w:y="13198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Endkappen</w:t>
      </w:r>
      <w:proofErr w:type="spellEnd"/>
    </w:p>
    <w:p w14:paraId="75F6E418" w14:textId="77777777" w:rsidR="003D3726" w:rsidRDefault="00980020">
      <w:pPr>
        <w:framePr w:w="1755" w:wrap="auto" w:hAnchor="text" w:x="1416" w:y="14199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z w:val="24"/>
        </w:rPr>
        <w:t>Montagearten</w:t>
      </w:r>
      <w:proofErr w:type="spellEnd"/>
    </w:p>
    <w:p w14:paraId="1B995492" w14:textId="77777777" w:rsidR="003D3726" w:rsidRDefault="00980020">
      <w:pPr>
        <w:framePr w:w="332" w:wrap="auto" w:hAnchor="text" w:x="1776" w:y="147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644E3596" w14:textId="77777777" w:rsidR="003D3726" w:rsidRDefault="00980020">
      <w:pPr>
        <w:framePr w:w="332" w:wrap="auto" w:hAnchor="text" w:x="1776" w:y="1474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276A9F73" w14:textId="77777777" w:rsidR="003D3726" w:rsidRDefault="00980020">
      <w:pPr>
        <w:framePr w:w="3359" w:wrap="auto" w:hAnchor="text" w:x="2136" w:y="14698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Direktmontage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auf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Beton</w:t>
      </w:r>
    </w:p>
    <w:p w14:paraId="4073BE18" w14:textId="77777777" w:rsidR="003D3726" w:rsidRDefault="00980020">
      <w:pPr>
        <w:framePr w:w="3359" w:wrap="auto" w:hAnchor="text" w:x="2136" w:y="14698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Direktmontage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auf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Mauerwerk</w:t>
      </w:r>
      <w:proofErr w:type="spellEnd"/>
    </w:p>
    <w:p w14:paraId="335064DA" w14:textId="240A6A0C" w:rsidR="003D3726" w:rsidRDefault="001D4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D6B861" wp14:editId="62374C7F">
            <wp:simplePos x="0" y="0"/>
            <wp:positionH relativeFrom="page">
              <wp:posOffset>-12700</wp:posOffset>
            </wp:positionH>
            <wp:positionV relativeFrom="page">
              <wp:posOffset>6581140</wp:posOffset>
            </wp:positionV>
            <wp:extent cx="7581900" cy="45720"/>
            <wp:effectExtent l="0" t="0" r="0" b="0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020">
        <w:rPr>
          <w:rFonts w:ascii="Arial"/>
          <w:color w:val="FF0000"/>
          <w:sz w:val="2"/>
        </w:rPr>
        <w:br w:type="page"/>
      </w:r>
    </w:p>
    <w:p w14:paraId="2E39D9A3" w14:textId="77777777" w:rsidR="003D3726" w:rsidRDefault="009800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C5EFEE7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6365E910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25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7AB0279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258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68AB8DE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22E2FF7B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96FDB8F" w14:textId="77777777" w:rsidR="003D3726" w:rsidRDefault="00980020">
      <w:pPr>
        <w:framePr w:w="332" w:wrap="auto" w:hAnchor="text" w:x="1776" w:y="1423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34700E6" w14:textId="77777777" w:rsidR="003D3726" w:rsidRDefault="00980020">
      <w:pPr>
        <w:framePr w:w="4144" w:wrap="auto" w:hAnchor="text" w:x="2136" w:y="1381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Montage auf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Holzunterkonstruktionen</w:t>
      </w:r>
      <w:proofErr w:type="spellEnd"/>
    </w:p>
    <w:p w14:paraId="65FA4C72" w14:textId="77777777" w:rsidR="003D3726" w:rsidRDefault="00980020">
      <w:pPr>
        <w:framePr w:w="4144" w:wrap="auto" w:hAnchor="text" w:x="2136" w:y="1381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Montage auf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2"/>
          <w:sz w:val="24"/>
        </w:rPr>
        <w:t>Trapezblechfassaden</w:t>
      </w:r>
      <w:proofErr w:type="spellEnd"/>
    </w:p>
    <w:p w14:paraId="4E53A9E6" w14:textId="77777777" w:rsidR="003D3726" w:rsidRDefault="00980020">
      <w:pPr>
        <w:framePr w:w="4144" w:wrap="auto" w:hAnchor="text" w:x="2136" w:y="1381"/>
        <w:widowControl w:val="0"/>
        <w:autoSpaceDE w:val="0"/>
        <w:autoSpaceDN w:val="0"/>
        <w:spacing w:before="193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Montage an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Brückenkonstruktionen</w:t>
      </w:r>
      <w:proofErr w:type="spellEnd"/>
    </w:p>
    <w:p w14:paraId="7AA9B963" w14:textId="77777777" w:rsidR="003D3726" w:rsidRDefault="00980020">
      <w:pPr>
        <w:framePr w:w="4144" w:wrap="auto" w:hAnchor="text" w:x="2136" w:y="1381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Montage an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Geländersystemen</w:t>
      </w:r>
      <w:proofErr w:type="spellEnd"/>
    </w:p>
    <w:p w14:paraId="5C3A0D30" w14:textId="77777777" w:rsidR="003D3726" w:rsidRDefault="00980020">
      <w:pPr>
        <w:framePr w:w="4580" w:wrap="auto" w:hAnchor="text" w:x="2136" w:y="3380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Montage </w:t>
      </w:r>
      <w:proofErr w:type="gramStart"/>
      <w:r>
        <w:rPr>
          <w:rFonts w:ascii="IWPUAG+Aptos"/>
          <w:color w:val="000000"/>
          <w:sz w:val="24"/>
        </w:rPr>
        <w:t>an</w:t>
      </w:r>
      <w:proofErr w:type="gram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Balkonkonstruktionen</w:t>
      </w:r>
      <w:proofErr w:type="spellEnd"/>
    </w:p>
    <w:p w14:paraId="3A18DEF4" w14:textId="77777777" w:rsidR="003D3726" w:rsidRDefault="00980020">
      <w:pPr>
        <w:framePr w:w="4580" w:wrap="auto" w:hAnchor="text" w:x="2136" w:y="3380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pacing w:val="-2"/>
          <w:sz w:val="24"/>
        </w:rPr>
        <w:t>Portrait-</w:t>
      </w:r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Landscape-Montage </w:t>
      </w:r>
      <w:proofErr w:type="spellStart"/>
      <w:r>
        <w:rPr>
          <w:rFonts w:ascii="IWPUAG+Aptos" w:hAnsi="IWPUAG+Aptos" w:cs="IWPUAG+Aptos"/>
          <w:color w:val="000000"/>
          <w:sz w:val="24"/>
        </w:rPr>
        <w:t>möglich</w:t>
      </w:r>
      <w:proofErr w:type="spellEnd"/>
    </w:p>
    <w:p w14:paraId="672DFB6C" w14:textId="77777777" w:rsidR="003D3726" w:rsidRDefault="00980020">
      <w:pPr>
        <w:framePr w:w="1999" w:wrap="auto" w:hAnchor="text" w:x="1416" w:y="4379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proofErr w:type="spellStart"/>
      <w:r>
        <w:rPr>
          <w:rFonts w:ascii="KJTNPB+Aptos Bold"/>
          <w:b/>
          <w:color w:val="000000"/>
          <w:sz w:val="24"/>
        </w:rPr>
        <w:t>Einsatzbereiche</w:t>
      </w:r>
      <w:proofErr w:type="spellEnd"/>
    </w:p>
    <w:p w14:paraId="6A1354B2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02A5112D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6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11909D07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3E4D96D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2D76312C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2A492127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5289A989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0639DAD8" w14:textId="77777777" w:rsidR="003D3726" w:rsidRDefault="00980020">
      <w:pPr>
        <w:framePr w:w="332" w:wrap="auto" w:hAnchor="text" w:x="1776" w:y="4920"/>
        <w:widowControl w:val="0"/>
        <w:autoSpaceDE w:val="0"/>
        <w:autoSpaceDN w:val="0"/>
        <w:spacing w:before="255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JOTHWD+Symbol" w:hAnsi="JOTHWD+Symbol" w:cs="JOTHWD+Symbol"/>
          <w:color w:val="000000"/>
          <w:sz w:val="20"/>
        </w:rPr>
        <w:t>•</w:t>
      </w:r>
    </w:p>
    <w:p w14:paraId="748D3D6C" w14:textId="77777777" w:rsidR="003D3726" w:rsidRDefault="00980020">
      <w:pPr>
        <w:framePr w:w="2091" w:wrap="auto" w:hAnchor="text" w:x="2136" w:y="4878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Fassaden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aller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1"/>
          <w:sz w:val="24"/>
        </w:rPr>
        <w:t>Art</w:t>
      </w:r>
    </w:p>
    <w:p w14:paraId="697A57D6" w14:textId="77777777" w:rsidR="003D3726" w:rsidRDefault="00980020">
      <w:pPr>
        <w:framePr w:w="4218" w:wrap="auto" w:hAnchor="text" w:x="2136" w:y="5378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Gewerbliche</w:t>
      </w:r>
      <w:proofErr w:type="spellEnd"/>
      <w:r>
        <w:rPr>
          <w:rFonts w:ascii="IWPUAG+Aptos"/>
          <w:color w:val="000000"/>
          <w:sz w:val="24"/>
        </w:rPr>
        <w:t xml:space="preserve"> 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industrielle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Gebäude</w:t>
      </w:r>
      <w:proofErr w:type="spellEnd"/>
    </w:p>
    <w:p w14:paraId="15889379" w14:textId="77777777" w:rsidR="003D3726" w:rsidRDefault="00980020">
      <w:pPr>
        <w:framePr w:w="4218" w:wrap="auto" w:hAnchor="text" w:x="2136" w:y="5378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Wohngebäude</w:t>
      </w:r>
      <w:proofErr w:type="spellEnd"/>
    </w:p>
    <w:p w14:paraId="338E3D8F" w14:textId="77777777" w:rsidR="003D3726" w:rsidRDefault="00980020">
      <w:pPr>
        <w:framePr w:w="2402" w:wrap="auto" w:hAnchor="text" w:x="2136" w:y="6376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Öﬀentliche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Gebäude</w:t>
      </w:r>
      <w:proofErr w:type="spellEnd"/>
    </w:p>
    <w:p w14:paraId="72DC5E0E" w14:textId="77777777" w:rsidR="003D3726" w:rsidRDefault="00980020">
      <w:pPr>
        <w:framePr w:w="2402" w:wrap="auto" w:hAnchor="text" w:x="2136" w:y="6376"/>
        <w:widowControl w:val="0"/>
        <w:autoSpaceDE w:val="0"/>
        <w:autoSpaceDN w:val="0"/>
        <w:spacing w:before="191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Brückenbauwerke</w:t>
      </w:r>
      <w:proofErr w:type="spellEnd"/>
    </w:p>
    <w:p w14:paraId="0B112764" w14:textId="77777777" w:rsidR="003D3726" w:rsidRDefault="00980020">
      <w:pPr>
        <w:framePr w:w="2077" w:wrap="auto" w:hAnchor="text" w:x="2136" w:y="7375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Geländersysteme</w:t>
      </w:r>
      <w:proofErr w:type="spellEnd"/>
    </w:p>
    <w:p w14:paraId="2C20D4D0" w14:textId="77777777" w:rsidR="003D3726" w:rsidRDefault="00980020">
      <w:pPr>
        <w:framePr w:w="1781" w:wrap="auto" w:hAnchor="text" w:x="2136" w:y="7874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Balkonanlagen</w:t>
      </w:r>
      <w:proofErr w:type="spellEnd"/>
    </w:p>
    <w:p w14:paraId="0290ECDC" w14:textId="77777777" w:rsidR="003D3726" w:rsidRDefault="00980020">
      <w:pPr>
        <w:framePr w:w="3764" w:wrap="auto" w:hAnchor="text" w:x="2136" w:y="8373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>Neubauten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Bestandsgebäude</w:t>
      </w:r>
      <w:proofErr w:type="spellEnd"/>
    </w:p>
    <w:p w14:paraId="0CDB575E" w14:textId="77777777" w:rsidR="003D3726" w:rsidRDefault="00980020">
      <w:pPr>
        <w:framePr w:w="2704" w:wrap="auto" w:hAnchor="text" w:x="1416" w:y="8872"/>
        <w:widowControl w:val="0"/>
        <w:autoSpaceDE w:val="0"/>
        <w:autoSpaceDN w:val="0"/>
        <w:spacing w:before="0" w:after="0" w:line="308" w:lineRule="exact"/>
        <w:jc w:val="left"/>
        <w:rPr>
          <w:rFonts w:ascii="KJTNPB+Aptos Bold"/>
          <w:b/>
          <w:color w:val="000000"/>
          <w:sz w:val="24"/>
        </w:rPr>
      </w:pPr>
      <w:r>
        <w:rPr>
          <w:rFonts w:ascii="KJTNPB+Aptos Bold"/>
          <w:b/>
          <w:color w:val="000000"/>
          <w:sz w:val="24"/>
        </w:rPr>
        <w:t xml:space="preserve">Normen / </w:t>
      </w:r>
      <w:proofErr w:type="spellStart"/>
      <w:r>
        <w:rPr>
          <w:rFonts w:ascii="KJTNPB+Aptos Bold"/>
          <w:b/>
          <w:color w:val="000000"/>
          <w:spacing w:val="-1"/>
          <w:sz w:val="24"/>
        </w:rPr>
        <w:t>Zulassungen</w:t>
      </w:r>
      <w:proofErr w:type="spellEnd"/>
    </w:p>
    <w:p w14:paraId="55B36167" w14:textId="77777777" w:rsidR="003D3726" w:rsidRDefault="00980020">
      <w:pPr>
        <w:framePr w:w="8655" w:wrap="auto" w:hAnchor="text" w:x="1416" w:y="9372"/>
        <w:widowControl w:val="0"/>
        <w:autoSpaceDE w:val="0"/>
        <w:autoSpaceDN w:val="0"/>
        <w:spacing w:before="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z w:val="24"/>
        </w:rPr>
        <w:t>Auslegung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nach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den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z w:val="24"/>
        </w:rPr>
        <w:t>gültigen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europäischen</w:t>
      </w:r>
      <w:proofErr w:type="spellEnd"/>
      <w:r>
        <w:rPr>
          <w:rFonts w:ascii="IWPUAG+Aptos"/>
          <w:color w:val="000000"/>
          <w:sz w:val="24"/>
        </w:rPr>
        <w:t xml:space="preserve"> Normen </w:t>
      </w:r>
      <w:r>
        <w:rPr>
          <w:rFonts w:ascii="IWPUAG+Aptos" w:hAnsi="IWPUAG+Aptos" w:cs="IWPUAG+Aptos"/>
          <w:color w:val="000000"/>
          <w:sz w:val="24"/>
        </w:rPr>
        <w:t>für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Wind-</w:t>
      </w:r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Schneelasten</w:t>
      </w:r>
      <w:proofErr w:type="spellEnd"/>
      <w:r>
        <w:rPr>
          <w:rFonts w:ascii="IWPUAG+Aptos"/>
          <w:color w:val="000000"/>
          <w:sz w:val="24"/>
        </w:rPr>
        <w:t>.</w:t>
      </w:r>
    </w:p>
    <w:p w14:paraId="5DAC9C5A" w14:textId="77777777" w:rsidR="003D3726" w:rsidRDefault="00980020">
      <w:pPr>
        <w:framePr w:w="8655" w:wrap="auto" w:hAnchor="text" w:x="1416" w:y="9372"/>
        <w:widowControl w:val="0"/>
        <w:autoSpaceDE w:val="0"/>
        <w:autoSpaceDN w:val="0"/>
        <w:spacing w:before="32" w:after="0" w:line="308" w:lineRule="exact"/>
        <w:jc w:val="left"/>
        <w:rPr>
          <w:rFonts w:ascii="IWPUAG+Aptos"/>
          <w:color w:val="000000"/>
          <w:sz w:val="24"/>
        </w:rPr>
      </w:pPr>
      <w:r>
        <w:rPr>
          <w:rFonts w:ascii="IWPUAG+Aptos"/>
          <w:color w:val="000000"/>
          <w:sz w:val="24"/>
        </w:rPr>
        <w:t xml:space="preserve">Montage </w:t>
      </w:r>
      <w:proofErr w:type="spellStart"/>
      <w:r>
        <w:rPr>
          <w:rFonts w:ascii="IWPUAG+Aptos" w:hAnsi="IWPUAG+Aptos" w:cs="IWPUAG+Aptos"/>
          <w:color w:val="000000"/>
          <w:sz w:val="24"/>
        </w:rPr>
        <w:t>gemäß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r>
        <w:rPr>
          <w:rFonts w:ascii="IWPUAG+Aptos"/>
          <w:color w:val="000000"/>
          <w:sz w:val="24"/>
        </w:rPr>
        <w:t xml:space="preserve">den </w:t>
      </w:r>
      <w:proofErr w:type="spellStart"/>
      <w:r>
        <w:rPr>
          <w:rFonts w:ascii="IWPUAG+Aptos"/>
          <w:color w:val="000000"/>
          <w:sz w:val="24"/>
        </w:rPr>
        <w:t>geltenden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nationalen</w:t>
      </w:r>
      <w:proofErr w:type="spellEnd"/>
      <w:r>
        <w:rPr>
          <w:rFonts w:ascii="IWPUAG+Aptos"/>
          <w:color w:val="000000"/>
          <w:sz w:val="24"/>
        </w:rPr>
        <w:t xml:space="preserve"> 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z w:val="24"/>
        </w:rPr>
        <w:t>lokalen</w:t>
      </w:r>
      <w:proofErr w:type="spellEnd"/>
      <w:r>
        <w:rPr>
          <w:rFonts w:ascii="IWPUAG+Aptos"/>
          <w:color w:val="000000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Bauvorschriften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sowie</w:t>
      </w:r>
      <w:proofErr w:type="spellEnd"/>
      <w:r>
        <w:rPr>
          <w:rFonts w:ascii="IWPUAG+Aptos"/>
          <w:color w:val="000000"/>
          <w:spacing w:val="2"/>
          <w:sz w:val="24"/>
        </w:rPr>
        <w:t xml:space="preserve"> </w:t>
      </w:r>
      <w:r>
        <w:rPr>
          <w:rFonts w:ascii="IWPUAG+Aptos"/>
          <w:color w:val="000000"/>
          <w:sz w:val="24"/>
        </w:rPr>
        <w:t>den</w:t>
      </w:r>
    </w:p>
    <w:p w14:paraId="41F7017C" w14:textId="77777777" w:rsidR="003D3726" w:rsidRDefault="00980020">
      <w:pPr>
        <w:framePr w:w="8655" w:wrap="auto" w:hAnchor="text" w:x="1416" w:y="9372"/>
        <w:widowControl w:val="0"/>
        <w:autoSpaceDE w:val="0"/>
        <w:autoSpaceDN w:val="0"/>
        <w:spacing w:before="30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/>
          <w:color w:val="000000"/>
          <w:spacing w:val="-1"/>
          <w:sz w:val="24"/>
        </w:rPr>
        <w:t>Montagevorgaben</w:t>
      </w:r>
      <w:proofErr w:type="spellEnd"/>
      <w:r>
        <w:rPr>
          <w:rFonts w:ascii="IWPUAG+Aptos"/>
          <w:color w:val="000000"/>
          <w:sz w:val="24"/>
        </w:rPr>
        <w:t xml:space="preserve"> </w:t>
      </w:r>
      <w:r>
        <w:rPr>
          <w:rFonts w:ascii="IWPUAG+Aptos"/>
          <w:color w:val="000000"/>
          <w:spacing w:val="-1"/>
          <w:sz w:val="24"/>
        </w:rPr>
        <w:t>des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Herstellers</w:t>
      </w:r>
      <w:proofErr w:type="spellEnd"/>
      <w:r>
        <w:rPr>
          <w:rFonts w:ascii="IWPUAG+Aptos"/>
          <w:color w:val="000000"/>
          <w:spacing w:val="-1"/>
          <w:sz w:val="24"/>
        </w:rPr>
        <w:t>.</w:t>
      </w:r>
      <w:r>
        <w:rPr>
          <w:rFonts w:ascii="IWPUAG+Aptos"/>
          <w:color w:val="000000"/>
          <w:spacing w:val="2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Systemstatik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r>
        <w:rPr>
          <w:rFonts w:ascii="IWPUAG+Aptos"/>
          <w:color w:val="000000"/>
          <w:sz w:val="24"/>
        </w:rPr>
        <w:t>und</w:t>
      </w:r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 w:hAnsi="IWPUAG+Aptos" w:cs="IWPUAG+Aptos"/>
          <w:color w:val="000000"/>
          <w:spacing w:val="-1"/>
          <w:sz w:val="24"/>
        </w:rPr>
        <w:t>objektspeziﬁsche</w:t>
      </w:r>
      <w:proofErr w:type="spellEnd"/>
      <w:r>
        <w:rPr>
          <w:rFonts w:ascii="IWPUAG+Aptos"/>
          <w:color w:val="000000"/>
          <w:spacing w:val="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Nachweise</w:t>
      </w:r>
      <w:proofErr w:type="spellEnd"/>
    </w:p>
    <w:p w14:paraId="3C00D541" w14:textId="77777777" w:rsidR="003D3726" w:rsidRDefault="00980020">
      <w:pPr>
        <w:framePr w:w="8655" w:wrap="auto" w:hAnchor="text" w:x="1416" w:y="9372"/>
        <w:widowControl w:val="0"/>
        <w:autoSpaceDE w:val="0"/>
        <w:autoSpaceDN w:val="0"/>
        <w:spacing w:before="32" w:after="0" w:line="308" w:lineRule="exact"/>
        <w:jc w:val="left"/>
        <w:rPr>
          <w:rFonts w:ascii="IWPUAG+Aptos"/>
          <w:color w:val="000000"/>
          <w:sz w:val="24"/>
        </w:rPr>
      </w:pPr>
      <w:proofErr w:type="spellStart"/>
      <w:r>
        <w:rPr>
          <w:rFonts w:ascii="IWPUAG+Aptos" w:hAnsi="IWPUAG+Aptos" w:cs="IWPUAG+Aptos"/>
          <w:color w:val="000000"/>
          <w:sz w:val="24"/>
        </w:rPr>
        <w:t>gemäß</w:t>
      </w:r>
      <w:proofErr w:type="spellEnd"/>
      <w:r>
        <w:rPr>
          <w:rFonts w:ascii="IWPUAG+Aptos"/>
          <w:color w:val="000000"/>
          <w:spacing w:val="-1"/>
          <w:sz w:val="24"/>
        </w:rPr>
        <w:t xml:space="preserve"> </w:t>
      </w:r>
      <w:proofErr w:type="spellStart"/>
      <w:r>
        <w:rPr>
          <w:rFonts w:ascii="IWPUAG+Aptos"/>
          <w:color w:val="000000"/>
          <w:spacing w:val="-1"/>
          <w:sz w:val="24"/>
        </w:rPr>
        <w:t>Projektanforderung</w:t>
      </w:r>
      <w:proofErr w:type="spellEnd"/>
      <w:r>
        <w:rPr>
          <w:rFonts w:ascii="IWPUAG+Aptos"/>
          <w:color w:val="000000"/>
          <w:spacing w:val="-1"/>
          <w:sz w:val="24"/>
        </w:rPr>
        <w:t>.</w:t>
      </w:r>
    </w:p>
    <w:p w14:paraId="0701E4FA" w14:textId="64AE5218" w:rsidR="003D3726" w:rsidRDefault="001D4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16C4138" wp14:editId="27EDA09C">
            <wp:simplePos x="0" y="0"/>
            <wp:positionH relativeFrom="page">
              <wp:posOffset>886460</wp:posOffset>
            </wp:positionH>
            <wp:positionV relativeFrom="page">
              <wp:posOffset>7047230</wp:posOffset>
            </wp:positionV>
            <wp:extent cx="5787390" cy="46355"/>
            <wp:effectExtent l="0" t="0" r="3810" b="0"/>
            <wp:wrapNone/>
            <wp:docPr id="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4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3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3673" w14:textId="77777777" w:rsidR="00AC300D" w:rsidRDefault="00AC300D" w:rsidP="00424592">
      <w:pPr>
        <w:spacing w:before="0" w:after="0" w:line="240" w:lineRule="auto"/>
      </w:pPr>
      <w:r>
        <w:separator/>
      </w:r>
    </w:p>
  </w:endnote>
  <w:endnote w:type="continuationSeparator" w:id="0">
    <w:p w14:paraId="09808C3A" w14:textId="77777777" w:rsidR="00AC300D" w:rsidRDefault="00AC300D" w:rsidP="004245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44B7D54-E9BD-4B9D-989B-0D9B26077289}"/>
    <w:embedBold r:id="rId2" w:fontKey="{93065338-8813-40F0-B95C-23BB81DA7E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7D3CACF-2A56-4FE0-A8F1-2FBEAFD2D8FA}"/>
    <w:embedBold r:id="rId4" w:fontKey="{36BF1105-5D14-4768-A5F9-EED9AC18AE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135C0297-EE95-493E-9336-71B4B71C63D8}"/>
  </w:font>
  <w:font w:name="KJTNPB+Aptos Bold">
    <w:charset w:val="01"/>
    <w:family w:val="swiss"/>
    <w:pitch w:val="variable"/>
    <w:sig w:usb0="01010101" w:usb1="01010101" w:usb2="01010101" w:usb3="01010101" w:csb0="01010101" w:csb1="01010101"/>
    <w:embedRegular r:id="rId6" w:fontKey="{3FFBF214-C20A-4623-9EDE-48FAE4780181}"/>
    <w:embedBold r:id="rId7" w:fontKey="{5F2A70BC-619A-4119-AFE3-E5AE3BB531DF}"/>
  </w:font>
  <w:font w:name="IWPUAG+Aptos">
    <w:charset w:val="01"/>
    <w:family w:val="swiss"/>
    <w:pitch w:val="variable"/>
    <w:sig w:usb0="01010101" w:usb1="01010101" w:usb2="01010101" w:usb3="01010101" w:csb0="01010101" w:csb1="01010101"/>
    <w:embedRegular r:id="rId8" w:fontKey="{C511C3A3-FB80-441C-BBD8-0253F32261D7}"/>
  </w:font>
  <w:font w:name="JOTHWD+Symbol">
    <w:charset w:val="01"/>
    <w:family w:val="auto"/>
    <w:pitch w:val="variable"/>
    <w:sig w:usb0="01010101" w:usb1="01010101" w:usb2="01010101" w:usb3="01010101" w:csb0="01010101" w:csb1="01010101"/>
    <w:embedRegular r:id="rId9" w:fontKey="{BB244B26-2FFB-44A4-8575-4E223EAE37D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4CEF19DA-F6A7-4CEF-A350-89E591EFC9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4B7D" w14:textId="77777777" w:rsidR="00424592" w:rsidRDefault="004245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BFDC" w14:textId="5B59C039" w:rsidR="00424592" w:rsidRDefault="00424592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3040F2" wp14:editId="5F384F84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56261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62610"/>
                        <a:chOff x="0" y="0"/>
                        <a:chExt cx="5943600" cy="56261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02607" w14:textId="77777777" w:rsidR="00424592" w:rsidRPr="00424592" w:rsidRDefault="00424592" w:rsidP="00424592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424592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SL Rack GmbH · Münchener </w:t>
                            </w:r>
                            <w:proofErr w:type="spellStart"/>
                            <w:r w:rsidRPr="00424592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>Straße</w:t>
                            </w:r>
                            <w:proofErr w:type="spellEnd"/>
                            <w:r w:rsidRPr="00424592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 1 · 83527 Haag i. OB · Tel. +49 8072 3767-0 · </w:t>
                            </w:r>
                            <w:hyperlink r:id="rId1" w:history="1">
                              <w:r w:rsidRPr="00424592">
                                <w:rPr>
                                  <w:rStyle w:val="Hyperlink"/>
                                  <w:caps/>
                                  <w:sz w:val="20"/>
                                  <w:szCs w:val="20"/>
                                  <w:lang w:val="de-DE"/>
                                </w:rPr>
                                <w:t>info@sl-rack.com</w:t>
                              </w:r>
                            </w:hyperlink>
                            <w:r w:rsidRPr="00424592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lang w:val="de-DE"/>
                              </w:rPr>
                              <w:t xml:space="preserve"> · </w:t>
                            </w:r>
                            <w:hyperlink r:id="rId2" w:history="1">
                              <w:r w:rsidRPr="00424592">
                                <w:rPr>
                                  <w:rStyle w:val="Hyperlink"/>
                                  <w:caps/>
                                  <w:sz w:val="20"/>
                                  <w:szCs w:val="20"/>
                                  <w:lang w:val="de-DE"/>
                                </w:rPr>
                                <w:t>www.sl-rack.com</w:t>
                              </w:r>
                            </w:hyperlink>
                          </w:p>
                          <w:p w14:paraId="2CFE65B3" w14:textId="5FE6C17B" w:rsidR="00424592" w:rsidRDefault="00424592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3040F2" id="Gruppe 155" o:spid="_x0000_s1026" style="position:absolute;left:0;text-align:left;margin-left:0;margin-top:0;width:468pt;height:44.3pt;z-index:251659264;mso-position-horizontal:left;mso-position-horizontal-relative:page;mso-position-vertical:center;mso-position-vertical-relative:bottom-margin-area" coordsize="59436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5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7D02607" w14:textId="77777777" w:rsidR="00424592" w:rsidRPr="00424592" w:rsidRDefault="00424592" w:rsidP="00424592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</w:pPr>
                      <w:r w:rsidRPr="00424592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SL Rack GmbH · Münchener </w:t>
                      </w:r>
                      <w:proofErr w:type="spellStart"/>
                      <w:r w:rsidRPr="00424592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>Straße</w:t>
                      </w:r>
                      <w:proofErr w:type="spellEnd"/>
                      <w:r w:rsidRPr="00424592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 1 · 83527 Haag i. OB · Tel. +49 8072 3767-0 · </w:t>
                      </w:r>
                      <w:hyperlink r:id="rId3" w:history="1">
                        <w:r w:rsidRPr="00424592">
                          <w:rPr>
                            <w:rStyle w:val="Hyperlink"/>
                            <w:caps/>
                            <w:sz w:val="20"/>
                            <w:szCs w:val="20"/>
                            <w:lang w:val="de-DE"/>
                          </w:rPr>
                          <w:t>info@sl-rack.com</w:t>
                        </w:r>
                      </w:hyperlink>
                      <w:r w:rsidRPr="00424592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  <w:lang w:val="de-DE"/>
                        </w:rPr>
                        <w:t xml:space="preserve"> · </w:t>
                      </w:r>
                      <w:hyperlink r:id="rId4" w:history="1">
                        <w:r w:rsidRPr="00424592">
                          <w:rPr>
                            <w:rStyle w:val="Hyperlink"/>
                            <w:caps/>
                            <w:sz w:val="20"/>
                            <w:szCs w:val="20"/>
                            <w:lang w:val="de-DE"/>
                          </w:rPr>
                          <w:t>www.sl-rack.com</w:t>
                        </w:r>
                      </w:hyperlink>
                    </w:p>
                    <w:p w14:paraId="2CFE65B3" w14:textId="5FE6C17B" w:rsidR="00424592" w:rsidRDefault="00424592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D9CF" w14:textId="77777777" w:rsidR="00424592" w:rsidRDefault="004245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B654F" w14:textId="77777777" w:rsidR="00AC300D" w:rsidRDefault="00AC300D" w:rsidP="00424592">
      <w:pPr>
        <w:spacing w:before="0" w:after="0" w:line="240" w:lineRule="auto"/>
      </w:pPr>
      <w:r>
        <w:separator/>
      </w:r>
    </w:p>
  </w:footnote>
  <w:footnote w:type="continuationSeparator" w:id="0">
    <w:p w14:paraId="598B4DD1" w14:textId="77777777" w:rsidR="00AC300D" w:rsidRDefault="00AC300D" w:rsidP="004245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2704" w14:textId="77777777" w:rsidR="00424592" w:rsidRDefault="004245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4A71" w14:textId="77777777" w:rsidR="00424592" w:rsidRDefault="0042459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0554" w14:textId="77777777" w:rsidR="00424592" w:rsidRDefault="004245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2F69"/>
    <w:rsid w:val="001D4476"/>
    <w:rsid w:val="003D3726"/>
    <w:rsid w:val="00424592"/>
    <w:rsid w:val="005E7B94"/>
    <w:rsid w:val="00980020"/>
    <w:rsid w:val="00AC300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6E27D"/>
  <w15:docId w15:val="{F4B4D706-7057-4AF4-B1E7-288F9E74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Kopfzeile">
    <w:name w:val="header"/>
    <w:basedOn w:val="Standard"/>
    <w:link w:val="KopfzeileZchn"/>
    <w:rsid w:val="0042459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424592"/>
    <w:rPr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uiPriority w:val="99"/>
    <w:rsid w:val="0042459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4592"/>
    <w:rPr>
      <w:sz w:val="22"/>
      <w:szCs w:val="22"/>
      <w:lang w:val="en-US" w:eastAsia="en-US"/>
    </w:rPr>
  </w:style>
  <w:style w:type="character" w:styleId="Hyperlink">
    <w:name w:val="Hyperlink"/>
    <w:basedOn w:val="Absatz-Standardschriftart"/>
    <w:rsid w:val="0042459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4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cp:keywords/>
  <cp:lastModifiedBy>Patrick Gayk</cp:lastModifiedBy>
  <cp:revision>3</cp:revision>
  <dcterms:created xsi:type="dcterms:W3CDTF">2026-07-21T14:19:00Z</dcterms:created>
  <dcterms:modified xsi:type="dcterms:W3CDTF">2026-07-22T09:04:00Z</dcterms:modified>
</cp:coreProperties>
</file>