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8EF7" w14:textId="14D58CCC" w:rsidR="00CD6C39" w:rsidRPr="00CD6C39" w:rsidRDefault="00CD6C39" w:rsidP="00CD6C39">
      <w:pPr>
        <w:rPr>
          <w:b/>
          <w:bCs/>
        </w:rPr>
      </w:pPr>
      <w:r w:rsidRPr="00CD6C39">
        <w:rPr>
          <w:b/>
          <w:bCs/>
        </w:rPr>
        <w:t xml:space="preserve">Ballastarmes PV-Flachdachsystem für einseitige Aufständerung der Module </w:t>
      </w:r>
      <w:r w:rsidR="00BB0C4E">
        <w:rPr>
          <w:b/>
          <w:bCs/>
        </w:rPr>
        <w:t>–</w:t>
      </w:r>
      <w:r w:rsidRPr="00CD6C39">
        <w:rPr>
          <w:b/>
          <w:bCs/>
        </w:rPr>
        <w:t xml:space="preserve"> </w:t>
      </w:r>
      <w:r w:rsidR="00BB0C4E">
        <w:rPr>
          <w:b/>
          <w:bCs/>
        </w:rPr>
        <w:t xml:space="preserve">SL Fast Flat </w:t>
      </w:r>
    </w:p>
    <w:p w14:paraId="3CB6D1C4" w14:textId="1EDEA4A1" w:rsidR="00CD6C39" w:rsidRPr="005C4037" w:rsidRDefault="00CD6C39" w:rsidP="00CD6C39">
      <w:pPr>
        <w:rPr>
          <w:sz w:val="20"/>
          <w:szCs w:val="20"/>
        </w:rPr>
      </w:pPr>
      <w:r w:rsidRPr="005C4037">
        <w:rPr>
          <w:sz w:val="20"/>
          <w:szCs w:val="20"/>
        </w:rPr>
        <w:t xml:space="preserve">Ballastarmes Flachdach Photovoltaik-Montagesystem für die einseitige Aufständerung der Module mit einem Neigungswinkel von 10° und Klemmung an der </w:t>
      </w:r>
      <w:r w:rsidR="00202FD5" w:rsidRPr="005C4037">
        <w:rPr>
          <w:sz w:val="20"/>
          <w:szCs w:val="20"/>
        </w:rPr>
        <w:t xml:space="preserve">langen </w:t>
      </w:r>
      <w:r w:rsidRPr="005C4037">
        <w:rPr>
          <w:sz w:val="20"/>
          <w:szCs w:val="20"/>
        </w:rPr>
        <w:t>Modulrahmenseite.</w:t>
      </w:r>
    </w:p>
    <w:p w14:paraId="4C9A24D8" w14:textId="210C6638" w:rsidR="00CD6C39" w:rsidRPr="005C4037" w:rsidRDefault="00CD6C39" w:rsidP="00CD6C39">
      <w:pPr>
        <w:rPr>
          <w:sz w:val="20"/>
          <w:szCs w:val="20"/>
        </w:rPr>
      </w:pPr>
      <w:r w:rsidRPr="005C4037">
        <w:rPr>
          <w:sz w:val="20"/>
          <w:szCs w:val="20"/>
        </w:rPr>
        <w:t>Ballastiertes System ohne Dachdurchdringung, aerodynamisch optimiert mit Wind</w:t>
      </w:r>
      <w:r w:rsidR="00202FD5" w:rsidRPr="005C4037">
        <w:rPr>
          <w:sz w:val="20"/>
          <w:szCs w:val="20"/>
        </w:rPr>
        <w:t>schottblech</w:t>
      </w:r>
      <w:r w:rsidRPr="005C4037">
        <w:rPr>
          <w:sz w:val="20"/>
          <w:szCs w:val="20"/>
        </w:rPr>
        <w:t xml:space="preserve"> </w:t>
      </w:r>
      <w:r w:rsidR="00202FD5" w:rsidRPr="005C4037">
        <w:rPr>
          <w:sz w:val="20"/>
          <w:szCs w:val="20"/>
        </w:rPr>
        <w:t xml:space="preserve">am First </w:t>
      </w:r>
      <w:r w:rsidRPr="005C4037">
        <w:rPr>
          <w:sz w:val="20"/>
          <w:szCs w:val="20"/>
        </w:rPr>
        <w:t>sowie im Windkanal getestet.</w:t>
      </w:r>
      <w:r w:rsidR="00202FD5" w:rsidRPr="005C4037">
        <w:rPr>
          <w:sz w:val="20"/>
          <w:szCs w:val="20"/>
        </w:rPr>
        <w:t xml:space="preserve"> Optimierte Lastverteilung durch Ableitung in mehrere Bodenschuhe</w:t>
      </w:r>
      <w:r w:rsidRPr="005C4037">
        <w:rPr>
          <w:sz w:val="20"/>
          <w:szCs w:val="20"/>
        </w:rPr>
        <w:t>.</w:t>
      </w:r>
      <w:r w:rsidR="005A1991" w:rsidRPr="005C4037">
        <w:rPr>
          <w:sz w:val="20"/>
          <w:szCs w:val="20"/>
        </w:rPr>
        <w:t xml:space="preserve"> Montage von PV-Modulen in jeder Länge möglich sowie Variation der Klemmmöglichkeiten. </w:t>
      </w:r>
    </w:p>
    <w:p w14:paraId="508447BD" w14:textId="7D3409B6" w:rsidR="00CD6C39" w:rsidRPr="005C4037" w:rsidRDefault="00CD6C39" w:rsidP="00CD6C39">
      <w:pPr>
        <w:rPr>
          <w:sz w:val="20"/>
          <w:szCs w:val="20"/>
        </w:rPr>
      </w:pPr>
      <w:r w:rsidRPr="005C4037">
        <w:rPr>
          <w:sz w:val="20"/>
          <w:szCs w:val="20"/>
        </w:rPr>
        <w:t xml:space="preserve">Eignung für Flachdächer bis </w:t>
      </w:r>
      <w:r w:rsidR="00202FD5" w:rsidRPr="005C4037">
        <w:rPr>
          <w:sz w:val="20"/>
          <w:szCs w:val="20"/>
        </w:rPr>
        <w:t>5</w:t>
      </w:r>
      <w:r w:rsidRPr="005C4037">
        <w:rPr>
          <w:sz w:val="20"/>
          <w:szCs w:val="20"/>
        </w:rPr>
        <w:t>° Dachneigung mit Folien- oder Bitumeneindeckung sowie auf Beton, Kies- oder Gründächern; ohne Dachdurchdringung, ballastiert.</w:t>
      </w:r>
      <w:r w:rsidR="00202FD5" w:rsidRPr="005C4037">
        <w:rPr>
          <w:sz w:val="20"/>
          <w:szCs w:val="20"/>
        </w:rPr>
        <w:t xml:space="preserve"> </w:t>
      </w:r>
      <w:r w:rsidR="00371C58" w:rsidRPr="005C4037">
        <w:rPr>
          <w:sz w:val="20"/>
          <w:szCs w:val="20"/>
        </w:rPr>
        <w:t xml:space="preserve">Anpassung an Dachhaut durch Variation der Auflagerpressung </w:t>
      </w:r>
    </w:p>
    <w:p w14:paraId="7DC0EC42" w14:textId="701A3A4A" w:rsidR="00CD6C39" w:rsidRPr="005C4037" w:rsidRDefault="00202FD5" w:rsidP="00CD6C39">
      <w:pPr>
        <w:rPr>
          <w:sz w:val="20"/>
          <w:szCs w:val="20"/>
        </w:rPr>
      </w:pPr>
      <w:r w:rsidRPr="005C4037">
        <w:rPr>
          <w:sz w:val="20"/>
          <w:szCs w:val="20"/>
        </w:rPr>
        <w:t>Komplett</w:t>
      </w:r>
      <w:r w:rsidR="00CD6C39" w:rsidRPr="005C4037">
        <w:rPr>
          <w:sz w:val="20"/>
          <w:szCs w:val="20"/>
        </w:rPr>
        <w:t xml:space="preserve"> vormontierte Systemkomponenten, </w:t>
      </w:r>
      <w:r w:rsidRPr="005C4037">
        <w:rPr>
          <w:sz w:val="20"/>
          <w:szCs w:val="20"/>
        </w:rPr>
        <w:t xml:space="preserve">sowie werkzeugfreie Montage des Grundgestells. </w:t>
      </w:r>
    </w:p>
    <w:p w14:paraId="6D348E91" w14:textId="60CA0F8A" w:rsidR="00CD6C39" w:rsidRPr="005C4037" w:rsidRDefault="00CD6C39" w:rsidP="00CD6C39">
      <w:pPr>
        <w:rPr>
          <w:sz w:val="20"/>
          <w:szCs w:val="20"/>
        </w:rPr>
      </w:pPr>
      <w:r w:rsidRPr="005C4037">
        <w:rPr>
          <w:sz w:val="20"/>
          <w:szCs w:val="20"/>
        </w:rPr>
        <w:t xml:space="preserve">Statisch nachgewiesene Lösung gemäß EUROCODE </w:t>
      </w:r>
      <w:r w:rsidR="00371C58" w:rsidRPr="005C4037">
        <w:rPr>
          <w:sz w:val="20"/>
          <w:szCs w:val="20"/>
        </w:rPr>
        <w:t>3</w:t>
      </w:r>
      <w:r w:rsidRPr="005C4037">
        <w:rPr>
          <w:sz w:val="20"/>
          <w:szCs w:val="20"/>
        </w:rPr>
        <w:t>. Lastannahmen gemäß EUROCODE 1.</w:t>
      </w:r>
    </w:p>
    <w:p w14:paraId="144E54C7" w14:textId="77777777" w:rsidR="00CD6C39" w:rsidRPr="005C4037" w:rsidRDefault="00CD6C39" w:rsidP="00CD6C39">
      <w:pPr>
        <w:rPr>
          <w:b/>
          <w:bCs/>
        </w:rPr>
      </w:pPr>
      <w:r w:rsidRPr="005C4037">
        <w:rPr>
          <w:b/>
          <w:bCs/>
        </w:rPr>
        <w:t>Sonderzubehör:</w:t>
      </w:r>
    </w:p>
    <w:p w14:paraId="1C1712C3" w14:textId="41BBD205" w:rsidR="00CD6C39" w:rsidRPr="00CD6C39" w:rsidRDefault="005A1991" w:rsidP="005A1991">
      <w:pPr>
        <w:pStyle w:val="Listenabsatz"/>
        <w:numPr>
          <w:ilvl w:val="0"/>
          <w:numId w:val="2"/>
        </w:numPr>
      </w:pPr>
      <w:r>
        <w:t>Viertelpunktstrebe</w:t>
      </w:r>
    </w:p>
    <w:p w14:paraId="1C5A3297" w14:textId="63CB3CCB" w:rsidR="005A1991" w:rsidRDefault="005A1991" w:rsidP="005A1991">
      <w:pPr>
        <w:pStyle w:val="Listenabsatz"/>
        <w:numPr>
          <w:ilvl w:val="0"/>
          <w:numId w:val="2"/>
        </w:numPr>
      </w:pPr>
      <w:r>
        <w:t>Windschottblech &amp; Windschottblech light</w:t>
      </w:r>
    </w:p>
    <w:p w14:paraId="3A1E4C6E" w14:textId="5D7119EA" w:rsidR="00CD6C39" w:rsidRDefault="005A1991" w:rsidP="005A1991">
      <w:pPr>
        <w:pStyle w:val="Listenabsatz"/>
        <w:numPr>
          <w:ilvl w:val="0"/>
          <w:numId w:val="2"/>
        </w:numPr>
      </w:pPr>
      <w:r>
        <w:t xml:space="preserve">Ballastwinkel </w:t>
      </w:r>
    </w:p>
    <w:p w14:paraId="002457CC" w14:textId="1B95ABA6" w:rsidR="00F570AD" w:rsidRPr="00CD6C39" w:rsidRDefault="00F570AD" w:rsidP="005A1991">
      <w:pPr>
        <w:pStyle w:val="Listenabsatz"/>
        <w:numPr>
          <w:ilvl w:val="0"/>
          <w:numId w:val="2"/>
        </w:numPr>
      </w:pPr>
      <w:r>
        <w:t>Zwischenstück</w:t>
      </w:r>
    </w:p>
    <w:p w14:paraId="3766ECC8" w14:textId="77777777" w:rsidR="00CD6C39" w:rsidRPr="005C4037" w:rsidRDefault="00CD6C39" w:rsidP="00CD6C39">
      <w:pPr>
        <w:rPr>
          <w:b/>
          <w:bCs/>
        </w:rPr>
      </w:pPr>
      <w:r w:rsidRPr="005C4037">
        <w:rPr>
          <w:b/>
          <w:bCs/>
        </w:rPr>
        <w:t>Technische Merkmale:</w:t>
      </w:r>
    </w:p>
    <w:p w14:paraId="02967FD0" w14:textId="20E88796" w:rsidR="00CD6C39" w:rsidRPr="00CD6C39" w:rsidRDefault="00CD6C39" w:rsidP="00CD6C39">
      <w:r w:rsidRPr="00CD6C39">
        <w:t>Dieses System kann bei allen gängigen Flachdächern mit druckfestem Untergrund und einer Dachneigung von ≤</w:t>
      </w:r>
      <w:r w:rsidR="005A1991">
        <w:t>5</w:t>
      </w:r>
      <w:r w:rsidRPr="00CD6C39">
        <w:t>° ohne Festanbindung verbaut werden.</w:t>
      </w:r>
    </w:p>
    <w:p w14:paraId="7F646828" w14:textId="1A9CBFEA" w:rsidR="00371C58" w:rsidRPr="00CD6C39" w:rsidRDefault="00371C58" w:rsidP="00CD6C39">
      <w:r>
        <w:t xml:space="preserve">Aufbau der Aufständerung erfolgt werkzeuglos durch innovatives Klicksystem. </w:t>
      </w:r>
    </w:p>
    <w:p w14:paraId="0116A81A" w14:textId="5070F44C" w:rsidR="005A1991" w:rsidRDefault="00CD6C39" w:rsidP="00CD6C39">
      <w:r w:rsidRPr="00CD6C39">
        <w:t>Zulässige Modu</w:t>
      </w:r>
      <w:r w:rsidR="005A1991">
        <w:t>llänge: beliebige Modullänge</w:t>
      </w:r>
    </w:p>
    <w:p w14:paraId="62B0EB57" w14:textId="57A8F894" w:rsidR="00CD6C39" w:rsidRPr="00CD6C39" w:rsidRDefault="005A1991" w:rsidP="00CD6C39">
      <w:r w:rsidRPr="00CD6C39">
        <w:t>Zulässige Modul</w:t>
      </w:r>
      <w:r>
        <w:t>breite</w:t>
      </w:r>
      <w:r w:rsidR="00CD6C39" w:rsidRPr="00CD6C39">
        <w:t>:</w:t>
      </w:r>
      <w:r>
        <w:t xml:space="preserve"> 1120-1140 mm</w:t>
      </w:r>
      <w:r w:rsidR="00CD6C39" w:rsidRPr="00CD6C39">
        <w:t>.</w:t>
      </w:r>
    </w:p>
    <w:p w14:paraId="3841515B" w14:textId="6BE1A604" w:rsidR="00CD6C39" w:rsidRPr="00CD6C39" w:rsidRDefault="00CD6C39" w:rsidP="00CD6C39">
      <w:r w:rsidRPr="00CD6C39">
        <w:t xml:space="preserve">Für gerahmte Module mit einer Rahmenhöhe von </w:t>
      </w:r>
      <w:r w:rsidR="005A1991">
        <w:t>28</w:t>
      </w:r>
      <w:r w:rsidRPr="00CD6C39">
        <w:t xml:space="preserve"> bis </w:t>
      </w:r>
      <w:r w:rsidR="005A1991">
        <w:t>45</w:t>
      </w:r>
      <w:r w:rsidRPr="00CD6C39">
        <w:t xml:space="preserve"> mm.</w:t>
      </w:r>
    </w:p>
    <w:p w14:paraId="2C889497" w14:textId="58EA6E49" w:rsidR="008638B9" w:rsidRDefault="00492671" w:rsidP="00CD6C39">
      <w:r>
        <w:t xml:space="preserve">Sprungmaß Modulkanten: ab 70mm </w:t>
      </w:r>
    </w:p>
    <w:p w14:paraId="4CE90BD7" w14:textId="455B4886" w:rsidR="00F570AD" w:rsidRDefault="00F570AD" w:rsidP="00CD6C39">
      <w:r>
        <w:t>Bodenabstand der Module: 28mm</w:t>
      </w:r>
    </w:p>
    <w:p w14:paraId="3CDAE75A" w14:textId="75B259AF" w:rsidR="00CD6C39" w:rsidRPr="00CD6C39" w:rsidRDefault="00CD6C39" w:rsidP="00CD6C39">
      <w:r w:rsidRPr="00CD6C39">
        <w:t xml:space="preserve"> Aufständerungswinkel</w:t>
      </w:r>
      <w:r w:rsidR="005A1991">
        <w:t xml:space="preserve"> 10°</w:t>
      </w:r>
    </w:p>
    <w:p w14:paraId="2D9ED633" w14:textId="52FF7663" w:rsidR="00CD6C39" w:rsidRDefault="005A1991" w:rsidP="00CD6C39">
      <w:r>
        <w:t xml:space="preserve">System ist Blitzschutztragfähig, Blitzschutzanbindung erfolgt nach allgemeinen Normen und Vorschriften. </w:t>
      </w:r>
      <w:r w:rsidR="00CD6C39" w:rsidRPr="00CD6C39">
        <w:t>Landesspezifische Vorschriften sind hierbei einzuhalten.</w:t>
      </w:r>
    </w:p>
    <w:p w14:paraId="6727236D" w14:textId="77777777" w:rsidR="005C4037" w:rsidRDefault="005C4037" w:rsidP="00CD6C39"/>
    <w:p w14:paraId="4E05F186" w14:textId="77777777" w:rsidR="005C4037" w:rsidRDefault="005C4037" w:rsidP="00CD6C39"/>
    <w:p w14:paraId="508C11C3" w14:textId="77777777" w:rsidR="005C4037" w:rsidRDefault="005C4037" w:rsidP="00CD6C39"/>
    <w:p w14:paraId="0BF85B07" w14:textId="77777777" w:rsidR="005C4037" w:rsidRPr="00CD6C39" w:rsidRDefault="005C4037" w:rsidP="00CD6C39"/>
    <w:p w14:paraId="418C32ED" w14:textId="77777777" w:rsidR="00CD6C39" w:rsidRPr="005C4037" w:rsidRDefault="00CD6C39" w:rsidP="00CD6C39">
      <w:pPr>
        <w:rPr>
          <w:b/>
          <w:bCs/>
        </w:rPr>
      </w:pPr>
      <w:r w:rsidRPr="005C4037">
        <w:rPr>
          <w:b/>
          <w:bCs/>
        </w:rPr>
        <w:lastRenderedPageBreak/>
        <w:t>Beschaffenheit:</w:t>
      </w:r>
    </w:p>
    <w:p w14:paraId="3A8A841E" w14:textId="32925774" w:rsidR="00CD6C39" w:rsidRDefault="00CD6C39" w:rsidP="00CD6C39">
      <w:r w:rsidRPr="00CD6C39">
        <w:t xml:space="preserve">Montageschiene: </w:t>
      </w:r>
      <w:r w:rsidR="005A1991">
        <w:t>Stahl verzinkt ZM430</w:t>
      </w:r>
    </w:p>
    <w:p w14:paraId="24DBFE52" w14:textId="252BF88C" w:rsidR="005A1991" w:rsidRPr="00CD6C39" w:rsidRDefault="005A1991" w:rsidP="00CD6C39">
      <w:r>
        <w:t>Modulklemmen: Aluminium EN</w:t>
      </w:r>
      <w:r w:rsidR="008638B9">
        <w:t xml:space="preserve"> AW</w:t>
      </w:r>
      <w:r>
        <w:t xml:space="preserve">6063 / Aluminium </w:t>
      </w:r>
      <w:r w:rsidR="008638B9">
        <w:t>eloxiert EN AW</w:t>
      </w:r>
      <w:r>
        <w:t>6063</w:t>
      </w:r>
    </w:p>
    <w:p w14:paraId="36FE5FE3" w14:textId="1611DAE6" w:rsidR="00CD6C39" w:rsidRDefault="005A1991" w:rsidP="00CD6C39">
      <w:r>
        <w:t>K</w:t>
      </w:r>
      <w:r w:rsidR="00CD6C39" w:rsidRPr="00CD6C39">
        <w:t>leinteile: Edelstahl A2-70</w:t>
      </w:r>
    </w:p>
    <w:p w14:paraId="3CB23BB9" w14:textId="06062BF9" w:rsidR="005A1991" w:rsidRDefault="00E41A54" w:rsidP="00CD6C39">
      <w:r>
        <w:t>Bodenschuhe:</w:t>
      </w:r>
      <w:r w:rsidR="005A1991">
        <w:t xml:space="preserve"> </w:t>
      </w:r>
      <w:r w:rsidR="008638B9">
        <w:t xml:space="preserve"> Stahl verzinkt Zm430 mit </w:t>
      </w:r>
      <w:r w:rsidR="005A1991">
        <w:t>EPDM / HDPE</w:t>
      </w:r>
    </w:p>
    <w:p w14:paraId="6EAA02EF" w14:textId="77777777" w:rsidR="005C4037" w:rsidRPr="00CD6C39" w:rsidRDefault="005C4037" w:rsidP="00CD6C39"/>
    <w:p w14:paraId="68629FC0" w14:textId="77777777" w:rsidR="00CD6C39" w:rsidRPr="00CD6C39" w:rsidRDefault="00CD6C39" w:rsidP="00CD6C39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Menge: ..........</w:t>
      </w:r>
    </w:p>
    <w:p w14:paraId="2A97807D" w14:textId="77777777" w:rsidR="00CD6C39" w:rsidRPr="00CD6C39" w:rsidRDefault="00CD6C39" w:rsidP="00CD6C39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Einheit: m²</w:t>
      </w:r>
    </w:p>
    <w:p w14:paraId="1128F8EE" w14:textId="77777777" w:rsidR="00CD6C39" w:rsidRPr="00CD6C39" w:rsidRDefault="00CD6C39" w:rsidP="00CD6C39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EP: ..........</w:t>
      </w:r>
    </w:p>
    <w:p w14:paraId="6BE27ACE" w14:textId="77777777" w:rsidR="00CD6C39" w:rsidRPr="00CD6C39" w:rsidRDefault="00CD6C39" w:rsidP="00CD6C39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GP: ..........</w:t>
      </w:r>
    </w:p>
    <w:p w14:paraId="60658859" w14:textId="77777777" w:rsidR="00CD6C39" w:rsidRDefault="00CD6C39"/>
    <w:sectPr w:rsidR="00CD6C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B07E" w14:textId="77777777" w:rsidR="00BA103C" w:rsidRDefault="00BA103C" w:rsidP="007023BD">
      <w:pPr>
        <w:spacing w:after="0" w:line="240" w:lineRule="auto"/>
      </w:pPr>
      <w:r>
        <w:separator/>
      </w:r>
    </w:p>
  </w:endnote>
  <w:endnote w:type="continuationSeparator" w:id="0">
    <w:p w14:paraId="5B1AB404" w14:textId="77777777" w:rsidR="00BA103C" w:rsidRDefault="00BA103C" w:rsidP="0070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ABD0" w14:textId="77777777" w:rsidR="007023BD" w:rsidRDefault="007023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1CFE" w14:textId="544EEACC" w:rsidR="007023BD" w:rsidRDefault="007023BD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926734" wp14:editId="758E2096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438FC" w14:textId="1ADAF492" w:rsidR="007023BD" w:rsidRDefault="007023BD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7023BD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Straße 1 · 83527 Haag i. OB · Tel. +49 8072 3767-0 · </w:t>
                            </w:r>
                            <w:hyperlink r:id="rId1" w:history="1">
                              <w:r w:rsidRPr="007023BD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7023BD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7023BD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926734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16438FC" w14:textId="1ADAF492" w:rsidR="007023BD" w:rsidRDefault="007023BD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7023BD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Straße 1 · 83527 Haag i. OB · Tel. +49 8072 3767-0 · </w:t>
                      </w:r>
                      <w:hyperlink r:id="rId3" w:history="1">
                        <w:r w:rsidRPr="007023BD">
                          <w:rPr>
                            <w:rStyle w:val="Hyperlink"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7023BD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7023BD">
                          <w:rPr>
                            <w:rStyle w:val="Hyperlink"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6645" w14:textId="77777777" w:rsidR="007023BD" w:rsidRDefault="007023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10ACA" w14:textId="77777777" w:rsidR="00BA103C" w:rsidRDefault="00BA103C" w:rsidP="007023BD">
      <w:pPr>
        <w:spacing w:after="0" w:line="240" w:lineRule="auto"/>
      </w:pPr>
      <w:r>
        <w:separator/>
      </w:r>
    </w:p>
  </w:footnote>
  <w:footnote w:type="continuationSeparator" w:id="0">
    <w:p w14:paraId="174BB249" w14:textId="77777777" w:rsidR="00BA103C" w:rsidRDefault="00BA103C" w:rsidP="00702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1837" w14:textId="77777777" w:rsidR="007023BD" w:rsidRDefault="007023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3493B" w14:textId="77777777" w:rsidR="007023BD" w:rsidRDefault="007023B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38F2" w14:textId="77777777" w:rsidR="007023BD" w:rsidRDefault="007023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801EA"/>
    <w:multiLevelType w:val="hybridMultilevel"/>
    <w:tmpl w:val="CCB4C456"/>
    <w:lvl w:ilvl="0" w:tplc="22EAE1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A47DE"/>
    <w:multiLevelType w:val="multilevel"/>
    <w:tmpl w:val="A296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6970157">
    <w:abstractNumId w:val="1"/>
  </w:num>
  <w:num w:numId="2" w16cid:durableId="74311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39"/>
    <w:rsid w:val="00202FD5"/>
    <w:rsid w:val="0026547D"/>
    <w:rsid w:val="00272C92"/>
    <w:rsid w:val="00371C58"/>
    <w:rsid w:val="003A3FD8"/>
    <w:rsid w:val="00492671"/>
    <w:rsid w:val="005A1991"/>
    <w:rsid w:val="005C4037"/>
    <w:rsid w:val="007023BD"/>
    <w:rsid w:val="008638B9"/>
    <w:rsid w:val="008D5EAB"/>
    <w:rsid w:val="00981387"/>
    <w:rsid w:val="00A45E2E"/>
    <w:rsid w:val="00AB6BAD"/>
    <w:rsid w:val="00BA103C"/>
    <w:rsid w:val="00BB0C4E"/>
    <w:rsid w:val="00BC5F17"/>
    <w:rsid w:val="00C734D1"/>
    <w:rsid w:val="00CD6C39"/>
    <w:rsid w:val="00D0301B"/>
    <w:rsid w:val="00DD34F8"/>
    <w:rsid w:val="00E41A54"/>
    <w:rsid w:val="00F0015A"/>
    <w:rsid w:val="00F570AD"/>
    <w:rsid w:val="00F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B1E4E"/>
  <w15:chartTrackingRefBased/>
  <w15:docId w15:val="{CF971A9D-CE35-4780-900B-FFC82A7F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6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6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6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6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6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6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6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6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6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6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6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6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6C3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6C3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6C3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6C3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6C3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6C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6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6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6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6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6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6C3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6C3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6C3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6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6C3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6C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A3FD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3F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01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01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01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01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015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02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23BD"/>
  </w:style>
  <w:style w:type="paragraph" w:styleId="Fuzeile">
    <w:name w:val="footer"/>
    <w:basedOn w:val="Standard"/>
    <w:link w:val="FuzeileZchn"/>
    <w:uiPriority w:val="99"/>
    <w:unhideWhenUsed/>
    <w:rsid w:val="00702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2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6108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3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0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8074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9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5</cp:revision>
  <dcterms:created xsi:type="dcterms:W3CDTF">2025-03-03T14:28:00Z</dcterms:created>
  <dcterms:modified xsi:type="dcterms:W3CDTF">2026-07-22T08:58:00Z</dcterms:modified>
</cp:coreProperties>
</file>